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زياد الطيالسي الرازي المحدث الجوال
</w:t>
      </w:r>
    </w:p>
    <w:p>
      <w:pPr>
        <w:jc w:val="start"/>
        <w:bidi/>
      </w:pPr>
      <w:r>
        <w:rPr>
          <w:rFonts w:ascii="arial" w:hAnsi="arial" w:eastAsia="arial" w:cs="arial"/>
          <w:sz w:val="28"/>
          <w:szCs w:val="28"/>
          <w:b w:val="1"/>
          <w:bCs w:val="1"/>
          <w:rtl/>
        </w:rPr>
        <w:t xml:space="preserve">محمد بن إبراهيم بن زياد الطيالسي الرازي المحدث الجوال
</w:t>
      </w:r>
    </w:p>
    <w:p>
      <w:pPr/>
      <w:r>
        <w:rPr/>
        <w:t xml:space="preserve">محمد بن إبراهيم بن زياد الطيالسي الرازي المحدث الجوال. عن إبراهيم ابن موسى الفرا، ويحيى بن معين، وعنه الجعابى، وجعفر الخلدي /، وعدة.</w:t>
      </w:r>
    </w:p>
    <w:p/>
    <w:p>
      <w:pPr/>
      <w:r>
        <w:rPr/>
        <w:t xml:space="preserve">ضعفه أبو أحمد الحاكم، وقال: لو اقتصر على سماعه! وقال الدارقطني: متروك.</w:t>
      </w:r>
    </w:p>
    <w:p/>
    <w:p>
      <w:pPr/>
      <w:r>
        <w:rPr/>
        <w:t xml:space="preserve">قلت: عمر إلى سنة ثلاث عشرة ومائة سنة.</w:t>
      </w:r>
    </w:p>
    <w:p/>
    <w:p>
      <w:pPr/>
      <w:r>
        <w:rPr/>
        <w:t xml:space="preserve">أنبأنا علي بن أحمد، أخبرنا الحرستاني، أخبرنا عبد الكريم بن حمزة، أخبرنا عبد العزيز الكتاني، حدثنا تمام الحافظ، حدثنا أبو جعفر أحمد بن إسحاق بن يزيد الحلبي، حدثنا محمد بن إبراهيم بن زياد بحلب، حدثنا أحمد بن حنبل، حدثنا</w:t>
      </w:r>
    </w:p>
    <w:p/>
    <w:p>
      <w:pPr/>
      <w:r>
        <w:rPr/>
        <w:t xml:space="preserve">عبد الرزاق بن غزوان، حدثنا الليث بن سعد، حدثنا مالك، عن الزهري، عن عروة، عن عائشة: أن رجلا قال: يا رسول الله! إن لي مملوكين يخونونى ويضربوني ويكذبوني، فأسبهم وأضربهم، فأين أنا منهم؟ فقال: ينظر في عقابك وذنوبهم، فإن كان عقابك دون ذنوبهم كان لك الفضل عليهم، وإلا اقتص منك لهم غدا.</w:t>
      </w:r>
    </w:p>
    <w:p/>
    <w:p>
      <w:pPr/>
      <w:r>
        <w:rPr/>
        <w:t xml:space="preserve">فبكى الرجل، فقال النبي صلى الله عليه وسلم: أما تقرأ: ’’ ونضع الموازين القسط ليوم القيامة ’’.</w:t>
      </w:r>
    </w:p>
    <w:p/>
    <w:p>
      <w:pPr/>
      <w:r>
        <w:rPr/>
        <w:t xml:space="preserve">[قلت]: هذا باطل.</w:t>
      </w:r>
    </w:p>
    <w:p>
      <w:pPr>
        <w:jc w:val="start"/>
        <w:bidi/>
      </w:pPr>
      <w:r>
        <w:rPr>
          <w:sz w:val="24"/>
          <w:szCs w:val="24"/>
          <w:b w:val="1"/>
          <w:bCs w:val="1"/>
          <w:rtl/>
        </w:rPr>
        <w:t xml:space="preserve">
ميزان الاعتدال في نقد الرجال،(دار المعرفة للطباعة والنشر، بيروت - لبنان،1963،ط 1،ج 3،ص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زياد الطيالسي
</w:t>
      </w:r>
    </w:p>
    <w:p>
      <w:pPr/>
      <w:r>
        <w:rPr/>
        <w:t xml:space="preserve">محمد بن إبراهيم بن زياد الطيالسي: قال الدارقطني: متروك.</w:t>
      </w:r>
    </w:p>
    <w:p>
      <w:pPr>
        <w:jc w:val="start"/>
        <w:bidi/>
      </w:pPr>
      <w:r>
        <w:rPr>
          <w:sz w:val="24"/>
          <w:szCs w:val="24"/>
          <w:b w:val="1"/>
          <w:bCs w:val="1"/>
          <w:rtl/>
        </w:rPr>
        <w:t xml:space="preserve">
ديوان الضعفاء،(مكتبة النهضة الحديثة - مكة،1967،ط 2،ج 1،ص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زياد أبو عبد الله الطيالسي الرازي
</w:t>
      </w:r>
    </w:p>
    <w:p>
      <w:pPr/>
      <w:r>
        <w:rPr/>
        <w:t xml:space="preserve">محمد بن إبراهيم بن زياد أبو عبد الله الطيالسي الرازي </w:t>
      </w:r>
    </w:p>
    <w:p/>
    <w:p>
      <w:pPr/>
      <w:r>
        <w:rPr/>
        <w:t xml:space="preserve">حدث عن يحيى بن معين قال الدارقطني دجال يضع الأحاديث وقال مرة متروك وقال الدارقطني بئس الرجل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زياد
</w:t>
      </w:r>
    </w:p>
    <w:p>
      <w:pPr/>
      <w:r>
        <w:rPr/>
        <w:t xml:space="preserve">محمد بن إبراهيم بن زياد </w:t>
      </w:r>
    </w:p>
    <w:p/>
    <w:p>
      <w:pPr/>
      <w:r>
        <w:rPr/>
        <w:t xml:space="preserve">الرازي.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2026-07-27T16:08:26+03:00</dcterms:created>
  <dcterms:modified xsi:type="dcterms:W3CDTF">2026-07-27T16:08:26+03:00</dcterms:modified>
</cp:coreProperties>
</file>

<file path=docProps/custom.xml><?xml version="1.0" encoding="utf-8"?>
<Properties xmlns="http://schemas.openxmlformats.org/officeDocument/2006/custom-properties" xmlns:vt="http://schemas.openxmlformats.org/officeDocument/2006/docPropsVTypes"/>
</file>