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منذر بن عمر بن عبد العزيز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منذر بن عمر بن عبد العزيز
</w:t>
      </w:r>
    </w:p>
    <w:p>
      <w:pPr/>
      <w:r>
        <w:rPr/>
        <w:t xml:space="preserve">منذر بن عمر بن عبد العزيز من أهل شذونة من ساكني شريش؛ يكنى: أبا الحكم.</w:t>
      </w:r>
    </w:p>
    <w:p/>
    <w:p>
      <w:pPr/>
      <w:r>
        <w:rPr/>
        <w:t xml:space="preserve">سمع: من محمد بن فطيس الإلبيري: واضحة عبد الملك بن حبيب وغير ذلك. وكان: عالما بالنحو، واللغة، شاعرا، مطبوعا، كثير الشعر، بصيرا بالكلام والحجة. توفي (رحمه الله): بشريش سنة أربع وثلاثين وثلاث مائة.</w:t>
      </w:r>
    </w:p>
    <w:p/>
    <w:p>
      <w:pPr/>
      <w:r>
        <w:rPr/>
        <w:t xml:space="preserve">أخبرني بذلك يوسف بن محمد الشذوني. وكان قد صحبه وأخذ عنه.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141)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2026-06-15T20:51:23+03:00</dcterms:created>
  <dcterms:modified xsi:type="dcterms:W3CDTF">2026-06-15T20:51:23+03:00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