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فائد المدنى [د، ت، س]
</w:t>
      </w:r>
    </w:p>
    <w:p>
      <w:pPr>
        <w:jc w:val="start"/>
        <w:bidi/>
      </w:pPr>
      <w:r>
        <w:rPr>
          <w:rFonts w:ascii="arial" w:hAnsi="arial" w:eastAsia="arial" w:cs="arial"/>
          <w:sz w:val="28"/>
          <w:szCs w:val="28"/>
          <w:b w:val="1"/>
          <w:bCs w:val="1"/>
          <w:rtl/>
        </w:rPr>
        <w:t xml:space="preserve">فائد المدنى [د، ت، س]
</w:t>
      </w:r>
    </w:p>
    <w:p>
      <w:pPr/>
      <w:r>
        <w:rPr/>
        <w:t xml:space="preserve">فائد المدنى [د، ت، س] . عن مولاه عبيد الله بن علي بن أبي رافع، وغيره.</w:t>
      </w:r>
    </w:p>
    <w:p/>
    <w:p>
      <w:pPr/>
      <w:r>
        <w:rPr/>
        <w:t xml:space="preserve">وعنه زيد بن الحباب، والقعنبي، وجماعة.</w:t>
      </w:r>
    </w:p>
    <w:p/>
    <w:p>
      <w:pPr/>
      <w:r>
        <w:rPr/>
        <w:t xml:space="preserve">وثقه ابن معين.</w:t>
      </w:r>
    </w:p>
    <w:p/>
    <w:p>
      <w:pPr/>
      <w:r>
        <w:rPr/>
        <w:t xml:space="preserve">وقال أبو حاتم: لا بأس به</w:t>
      </w:r>
    </w:p>
    <w:p>
      <w:pPr>
        <w:jc w:val="start"/>
        <w:bidi/>
      </w:pPr>
      <w:r>
        <w:rPr>
          <w:sz w:val="24"/>
          <w:szCs w:val="24"/>
          <w:b w:val="1"/>
          <w:bCs w:val="1"/>
          <w:rtl/>
        </w:rPr>
        <w:t xml:space="preserve">
ميزان الاعتدال في نقد الرجال،(دار المعرفة للطباعة والنشر، بيروت - لبنان،1963،ط 1،ج 3،ص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مولى عبيد الله بن علي بن أبي رافع، مولى النبي صلى الله عليه وسلم 
</w:t>
      </w:r>
    </w:p>
    <w:p>
      <w:pPr/>
      <w:r>
        <w:rPr/>
        <w:t xml:space="preserve">فائد، مولى عبيد الله بن علي بن أبي رافعٍ، مولى النبي صلى الله عليه وسلم. </w:t>
      </w:r>
    </w:p>
    <w:p/>
    <w:p>
      <w:pPr/>
      <w:r>
        <w:rPr/>
        <w:t xml:space="preserve">سمع عبيد الله بن علي بن أبي رافع.</w:t>
      </w:r>
    </w:p>
    <w:p/>
    <w:p>
      <w:pPr/>
      <w:r>
        <w:rPr/>
        <w:t xml:space="preserve">قاله محمد بن أبي بكر، عن فضيل بن سليمان.</w:t>
      </w:r>
    </w:p>
    <w:p/>
    <w:p>
      <w:pPr/>
      <w:r>
        <w:rPr/>
        <w:t xml:space="preserve">وروى عنه معن بن عيسى.</w:t>
      </w:r>
    </w:p>
    <w:p/>
    <w:p>
      <w:pPr/>
      <w:r>
        <w:rPr/>
        <w:t xml:space="preserve">وقال محمد بن عباد: عن الدراوردي، عن فائد، مولى عبادل، عن عبيد الله بن أبي رافع.</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w:t>
      </w:r>
    </w:p>
    <w:p>
      <w:pPr/>
      <w:r>
        <w:rPr/>
        <w:t xml:space="preserve">فائد </w:t>
      </w:r>
    </w:p>
    <w:p/>
    <w:p>
      <w:pPr/>
      <w:r>
        <w:rPr/>
        <w:t xml:space="preserve">عن مولاه عبادل وأبي مرة مولى عقيل وعنه القعنبي وجماعة وثقه بن معين د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مولى عبيد الله بن علي بن أبي رافع
</w:t>
      </w:r>
    </w:p>
    <w:p>
      <w:pPr/>
      <w:r>
        <w:rPr/>
        <w:t xml:space="preserve">فائدٌ مولى عبيد الله بن علي بن أبي رافع </w:t>
      </w:r>
    </w:p>
    <w:p/>
    <w:p>
      <w:pPr/>
      <w:r>
        <w:rPr/>
        <w:t xml:space="preserve">يروي عن عبيد الله بن أبي رافع روى عنه الفضل بن سليمان حدثنا أبو يعلى قال ثنا المقدمي قال ثنا الفضيل بن سليمان قال ثنا فائدٌ مولى عبيد الله بن علي بن أبي رافعٍ عن عبيد الله أن سلمى جدته أخبرته أن رسول الله صلى الله عليه وسلم بعث أبا رافعٍ إلى بني أمية بن زيد بن نفيلٍ الكلابي</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فائد
</w:t>
      </w:r>
    </w:p>
    <w:p>
      <w:pPr/>
      <w:r>
        <w:rPr/>
        <w:t xml:space="preserve">فائد </w:t>
      </w:r>
    </w:p>
    <w:p/>
    <w:p>
      <w:pPr/>
      <w:r>
        <w:rPr/>
        <w:t xml:space="preserve">مولى عبيد الله بن علي بن أبي رافع مولى النبي صلى الله عليه وسلم روى عن عبيد الله بن أبي رافع عن أبي رافع روى عنه عبد العزيز الدراوردي وفضيل بن سليمان ومعن بن عيسى القزاز والقعنبي وبكر بن يزيد الطويل سمعت أبي يقول ذلك.</w:t>
      </w:r>
    </w:p>
    <w:p/>
    <w:p>
      <w:pPr/>
      <w:r>
        <w:rPr/>
        <w:t xml:space="preserve">نا عبد الرحمن نا محمد بن حمويه بن الحسن قال سمعت أبا طالب يقول سألت أحمد بن حنبل عن فائد مولى عبيد الله بن علي بن أبي رافع فقال لا بأس به نا عبد الرحمن قال قرئ علي العباس بن محمد الدوري قال سمعت يحيى بن معين يقول فائد مولى عبادل بن أبي رافع ثقة.</w:t>
      </w:r>
    </w:p>
    <w:p/>
    <w:p>
      <w:pPr/>
      <w:r>
        <w:rPr/>
        <w:t xml:space="preserve">نا عبد الرحمن قال سئل أبي عن فائد مولى عبيد الله بن علي بن أبي رافع فقال لا بأس به قيل له هو أحب إليك أو فائد أبو الورقاء فقال فائد مولى عبيد الله أحب إلي بكثير.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2026-07-25T16:41:00+03:00</dcterms:created>
  <dcterms:modified xsi:type="dcterms:W3CDTF">2026-07-25T16:41:00+03:00</dcterms:modified>
</cp:coreProperties>
</file>

<file path=docProps/custom.xml><?xml version="1.0" encoding="utf-8"?>
<Properties xmlns="http://schemas.openxmlformats.org/officeDocument/2006/custom-properties" xmlns:vt="http://schemas.openxmlformats.org/officeDocument/2006/docPropsVTypes"/>
</file>