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وازع بن محمد الضرير
</w:t>
      </w:r>
    </w:p>
    <w:p>
      <w:pPr>
        <w:jc w:val="start"/>
        <w:bidi/>
      </w:pPr>
      <w:r>
        <w:rPr>
          <w:rFonts w:ascii="arial" w:hAnsi="arial" w:eastAsia="arial" w:cs="arial"/>
          <w:sz w:val="28"/>
          <w:szCs w:val="28"/>
          <w:b w:val="1"/>
          <w:bCs w:val="1"/>
          <w:rtl/>
        </w:rPr>
        <w:t xml:space="preserve">محمد بن وازع بن محمد الضرير
</w:t>
      </w:r>
    </w:p>
    <w:p>
      <w:pPr/>
      <w:r>
        <w:rPr/>
        <w:t xml:space="preserve">محمد بن وازع بن محمد الضرير من أهل قرطبة؛ يكنى: أبا عبد الله.</w:t>
      </w:r>
    </w:p>
    <w:p/>
    <w:p>
      <w:pPr/>
      <w:r>
        <w:rPr/>
        <w:t xml:space="preserve">رحل إلى المشرق سنة إحدى وخمسين، فسمع بمدينة الرسول (: من القاضي المرواني، وبمكة: من الخزاعي. وحج ودخل العراق فسمع بالبصرة: من أبي إسحاق إبراهيم بن علي وهو يومئذ ابن مائة سنة وأربع سنين. وبقي بعد سماعه منه عاما.</w:t>
      </w:r>
    </w:p>
    <w:p/>
    <w:p>
      <w:pPr/>
      <w:r>
        <w:rPr/>
        <w:t xml:space="preserve">وسمع ببغداد: من أبي بكر محمد بن عبد الله بن صالح الأبهري المالكي كتبه، وسمع من غيره. وانصرف إلى الأندلس، وكف بصره. قرئ عليه بعض كتب الأبهري وغير ذلك من روايته، وكتبت عنه وتوفي: سنة أربع وسبعين وثلاث مائة أو نحوها.</w:t>
      </w:r>
    </w:p>
    <w:p/>
    <w:p/>
    <w:p>
      <w:pPr>
        <w:jc w:val="start"/>
        <w:bidi/>
      </w:pPr>
      <w:r>
        <w:rPr>
          <w:sz w:val="24"/>
          <w:szCs w:val="24"/>
          <w:b w:val="1"/>
          <w:bCs w:val="1"/>
          <w:rtl/>
        </w:rPr>
        <w:t xml:space="preserve">
تاريخ علماء الأندلس،( مكتبة الخانجي - القاهرة،1988،ط 2،ج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2026-06-15T23:44:29+03:00</dcterms:created>
  <dcterms:modified xsi:type="dcterms:W3CDTF">2026-06-15T23:44:29+03:00</dcterms:modified>
</cp:coreProperties>
</file>

<file path=docProps/custom.xml><?xml version="1.0" encoding="utf-8"?>
<Properties xmlns="http://schemas.openxmlformats.org/officeDocument/2006/custom-properties" xmlns:vt="http://schemas.openxmlformats.org/officeDocument/2006/docPropsVTypes"/>
</file>