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عدى بن أبي عمارة البصري الذراع
</w:t>
      </w:r>
    </w:p>
    <w:p>
      <w:pPr>
        <w:jc w:val="start"/>
        <w:bidi/>
      </w:pPr>
      <w:r>
        <w:rPr>
          <w:rFonts w:ascii="arial" w:hAnsi="arial" w:eastAsia="arial" w:cs="arial"/>
          <w:sz w:val="28"/>
          <w:szCs w:val="28"/>
          <w:b w:val="1"/>
          <w:bCs w:val="1"/>
          <w:rtl/>
        </w:rPr>
        <w:t xml:space="preserve">عدى بن أبي عمارة البصري الذراع
</w:t>
      </w:r>
    </w:p>
    <w:p>
      <w:pPr/>
      <w:r>
        <w:rPr/>
        <w:t xml:space="preserve">عدى بن أبي عمارة البصري الذراع. عن قتادة.</w:t>
      </w:r>
    </w:p>
    <w:p/>
    <w:p>
      <w:pPr/>
      <w:r>
        <w:rPr/>
        <w:t xml:space="preserve">قال العقيلي: في حديثه اضطراب.</w:t>
      </w:r>
    </w:p>
    <w:p/>
    <w:p>
      <w:pPr/>
      <w:r>
        <w:rPr/>
        <w:t xml:space="preserve">وعنه قطن بن نسير.</w:t>
      </w:r>
    </w:p>
    <w:p>
      <w:pPr>
        <w:jc w:val="start"/>
        <w:bidi/>
      </w:pPr>
      <w:r>
        <w:rPr>
          <w:sz w:val="24"/>
          <w:szCs w:val="24"/>
          <w:b w:val="1"/>
          <w:bCs w:val="1"/>
          <w:rtl/>
        </w:rPr>
        <w:t xml:space="preserve">
ميزان الاعتدال في نقد الرجال،(دار المعرفة للطباعة والنشر، بيروت - لبنان،1963،ط 1،ج 3،ص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أبي عمارة، الذراع، يعني القاسم، الجرمي، الأزدي 
</w:t>
      </w:r>
    </w:p>
    <w:p>
      <w:pPr/>
      <w:r>
        <w:rPr/>
        <w:t xml:space="preserve">عدي بن أبي عمارة، الذراع، يعني القاسم، الجرمي، الأزدي. </w:t>
      </w:r>
    </w:p>
    <w:p/>
    <w:p>
      <w:pPr/>
      <w:r>
        <w:rPr/>
        <w:t xml:space="preserve">سمع قتادة، وزياداً النميري، ومعاوية بن قرة.</w:t>
      </w:r>
    </w:p>
    <w:p/>
    <w:p>
      <w:pPr/>
      <w:r>
        <w:rPr/>
        <w:t xml:space="preserve">روى عنه علي، وإبراهيم بن زياد الخياط.</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أبي عمارة الجرمي الذراع، من أهل البصرة.
</w:t>
      </w:r>
    </w:p>
    <w:p>
      <w:pPr/>
      <w:r>
        <w:rPr/>
        <w:t xml:space="preserve">عدي بن أبي عمارة الجرمي الذراع، من أهل البصرة. </w:t>
      </w:r>
    </w:p>
    <w:p/>
    <w:p>
      <w:pPr/>
      <w:r>
        <w:rPr/>
        <w:t xml:space="preserve">يروي عن قتادة، وزياد النميري.</w:t>
      </w:r>
    </w:p>
    <w:p/>
    <w:p>
      <w:pPr/>
      <w:r>
        <w:rPr/>
        <w:t xml:space="preserve">روى عنه القاسم بن عيسى الطائي، والبصريون.</w:t>
      </w:r>
    </w:p>
    <w:p/>
    <w:p>
      <w:pPr/>
      <w:r>
        <w:rPr/>
        <w:t xml:space="preserve">وروى عن معاوية بن قرة، وسمع منه علي بن المديني، وإبراهيم بن موسى، وابنه.</w:t>
      </w:r>
    </w:p>
    <w:p/>
    <w:p>
      <w:pPr/>
      <w:r>
        <w:rPr/>
        <w:t xml:space="preserve">قال أحمد بن حنبل: هو شيخ.</w:t>
      </w:r>
    </w:p>
    <w:p/>
    <w:p>
      <w:pPr/>
      <w:r>
        <w:rPr/>
        <w:t xml:space="preserve">وقال أبو حاتم: ليس به بأس.</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أبي عمارة الذارع الجرمي
</w:t>
      </w:r>
    </w:p>
    <w:p>
      <w:pPr/>
      <w:r>
        <w:rPr/>
        <w:t xml:space="preserve">عدي بن أبي عمارة الذارع الجرمي </w:t>
      </w:r>
    </w:p>
    <w:p/>
    <w:p>
      <w:pPr/>
      <w:r>
        <w:rPr/>
        <w:t xml:space="preserve">من أهل البصرة</w:t>
      </w:r>
    </w:p>
    <w:p/>
    <w:p>
      <w:pPr/>
      <w:r>
        <w:rPr/>
        <w:t xml:space="preserve">يروي عن قتادة وزياد النميري روى عنه القاسم بن عيسى الطائي والبصريون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أبي عمارة الذارع الجرمي القسام الوراق
</w:t>
      </w:r>
    </w:p>
    <w:p>
      <w:pPr/>
      <w:r>
        <w:rPr/>
        <w:t xml:space="preserve">عدي بن أبي عمارة الذارع الجرمي القسام الوراق </w:t>
      </w:r>
    </w:p>
    <w:p/>
    <w:p>
      <w:pPr/>
      <w:r>
        <w:rPr/>
        <w:t xml:space="preserve">سمع قتادة وزياداً النميري ومعاوية بن قرة سمع منه علي بن المديني وإبراهيم بن موسى وابنه سمعت أبي ذلك حدثنا عبد الرحمن أنا عبد الله بن أحمد بن محمد بن حنبل فيما كتب إلى قال سمعت أبي يقول وقلت له كيف عدي بن أبي عمارة الجرمي فقال هو شيخ نا عبد الرحمن قال سألت أبي عن عدي بن أبي عمارة فقال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2026-05-20T08:11:37+03:00</dcterms:created>
  <dcterms:modified xsi:type="dcterms:W3CDTF">2026-05-20T08:11:37+03:00</dcterms:modified>
</cp:coreProperties>
</file>

<file path=docProps/custom.xml><?xml version="1.0" encoding="utf-8"?>
<Properties xmlns="http://schemas.openxmlformats.org/officeDocument/2006/custom-properties" xmlns:vt="http://schemas.openxmlformats.org/officeDocument/2006/docPropsVTypes"/>
</file>