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موسى الطويل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الطويل. عن أنس.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وقال الأزدي: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الطويل: عن أنس، فيه جهالة.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موسى الطويل
</w:t>
      </w:r>
    </w:p>
    <w:p>
      <w:pPr/>
      <w:r>
        <w:rPr/>
        <w:t xml:space="preserve">عبد الملك بن موسى الطويل </w:t>
      </w:r>
    </w:p>
    <w:p/>
    <w:p>
      <w:pPr/>
      <w:r>
        <w:rPr/>
        <w:t xml:space="preserve">يروي عن أنس قال الأزدي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2026-07-27T13:28:31+03:00</dcterms:created>
  <dcterms:modified xsi:type="dcterms:W3CDTF">2026-07-27T13:28:31+03:00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