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بكر بن الشرود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بكر بن الشرود
</w:t>
      </w:r>
    </w:p>
    <w:p>
      <w:pPr/>
      <w:r>
        <w:rPr/>
        <w:t xml:space="preserve">عبد العزيز بن بكر بن الشرود. قال الدارقطني: هو وأبوه وجده ضعفاء.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2026-07-27T11:18:29+03:00</dcterms:created>
  <dcterms:modified xsi:type="dcterms:W3CDTF">2026-07-27T11:18:29+03:00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