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السفر، كذا سماه بعضهم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السفر، كذا سماه بعضهم
</w:t>
      </w:r>
    </w:p>
    <w:p>
      <w:pPr/>
      <w:r>
        <w:rPr/>
        <w:t xml:space="preserve">عبد الرحمن بن السفر، كذا سماه بعضهم. والصواب يوسف بن السفر.</w:t>
      </w:r>
    </w:p>
    <w:p/>
    <w:p>
      <w:pPr/>
      <w:r>
        <w:rPr/>
        <w:t xml:space="preserve">متروك.</w:t>
      </w:r>
    </w:p>
    <w:p/>
    <w:p>
      <w:pPr/>
      <w:r>
        <w:rPr/>
        <w:t xml:space="preserve">وذكره البخاري فقال: عبد الرحمن / بن السفر.</w:t>
      </w:r>
    </w:p>
    <w:p/>
    <w:p>
      <w:pPr/>
      <w:r>
        <w:rPr/>
        <w:t xml:space="preserve">[103 / 3] روى حديثا موضوعا، حدثني عبد الله، حدثنا سعيد بن يعقوب الطالقاني، حدثنا عبد الرحمن بن السفر، عن الأوزاعي، عن يحيى، عن أبي سلمة، عن أبي هريرة - مرفوعا: إذا قضى الرجل من امرأته فليعد له خرقة يمسح عنه الاذى.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2026-07-27T13:31:43+03:00</dcterms:created>
  <dcterms:modified xsi:type="dcterms:W3CDTF">2026-07-27T13:31:43+03:00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