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المنكدر بن محمد بن المنكدر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المنكدر بن محمد بن المنكدر
</w:t>
      </w:r>
    </w:p>
    <w:p>
      <w:pPr/>
      <w:r>
        <w:rPr/>
        <w:t xml:space="preserve">عبد الله بن المنكدر بن محمد بن المنكدر. فيه جهالة.</w:t>
      </w:r>
    </w:p>
    <w:p/>
    <w:p>
      <w:pPr/>
      <w:r>
        <w:rPr/>
        <w:t xml:space="preserve">وأتى بخبر منكر، ساقه العقيلى.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508)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المنكدر بن محمد بن المنكدر
</w:t>
      </w:r>
    </w:p>
    <w:p>
      <w:pPr/>
      <w:r>
        <w:rPr/>
        <w:t xml:space="preserve">عبد الله بن المنكدر بن محمد بن المنكدر: 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المنكدر بن محمد بن المنكدر.
</w:t>
      </w:r>
    </w:p>
    <w:p>
      <w:pPr/>
      <w:r>
        <w:rPr/>
        <w:t xml:space="preserve">عبد الله بن المنكدر بن محمد بن المنكدر. </w:t>
      </w:r>
    </w:p>
    <w:p/>
    <w:p>
      <w:pPr/>
      <w:r>
        <w:rPr/>
        <w:t xml:space="preserve">يروي عن أبيه. روى عنه ابنه عبد الله بن عبد الله بن المنكدر.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المنكدر بن محمد بن المنكدر
</w:t>
      </w:r>
    </w:p>
    <w:p>
      <w:pPr/>
      <w:r>
        <w:rPr/>
        <w:t xml:space="preserve">عبد الله بن المنكدر بن محمد بن المنكدر </w:t>
      </w:r>
    </w:p>
    <w:p/>
    <w:p>
      <w:pPr/>
      <w:r>
        <w:rPr/>
        <w:t xml:space="preserve">يروي عن أبيه روى عنه ابنه عبد الله بن عبد الله بن المنكدر روى عنه المعمري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2026-07-27T17:09:10+03:00</dcterms:created>
  <dcterms:modified xsi:type="dcterms:W3CDTF">2026-07-27T17:09:10+03:00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