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الأشعث
</w:t>
      </w:r>
    </w:p>
    <w:p>
      <w:pPr/>
      <w:r>
        <w:rPr/>
        <w:t xml:space="preserve">عبد الله بن محمد بن أبي الأشعث. عن الأعمش.</w:t>
      </w:r>
    </w:p>
    <w:p/>
    <w:p>
      <w:pPr/>
      <w:r>
        <w:rPr/>
        <w:t xml:space="preserve">جاء في خبر منكر.</w:t>
      </w:r>
    </w:p>
    <w:p/>
    <w:p>
      <w:pPr/>
      <w:r>
        <w:rPr/>
        <w:t xml:space="preserve">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2026-07-27T13:32:19+03:00</dcterms:created>
  <dcterms:modified xsi:type="dcterms:W3CDTF">2026-07-27T13:32:19+03:00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