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قاسم بن محمد بن قاسم بن سيار الوليد بن عبد الملك
</w:t>
      </w:r>
    </w:p>
    <w:p>
      <w:pPr>
        <w:jc w:val="start"/>
        <w:bidi/>
      </w:pPr>
      <w:r>
        <w:rPr>
          <w:rFonts w:ascii="arial" w:hAnsi="arial" w:eastAsia="arial" w:cs="arial"/>
          <w:sz w:val="28"/>
          <w:szCs w:val="28"/>
          <w:b w:val="1"/>
          <w:bCs w:val="1"/>
          <w:rtl/>
        </w:rPr>
        <w:t xml:space="preserve">محمد بن قاسم بن محمد بن قاسم بن سيار الوليد بن عبد الملك
</w:t>
      </w:r>
    </w:p>
    <w:p>
      <w:pPr/>
      <w:r>
        <w:rPr/>
        <w:t xml:space="preserve">محمد بن قاسم بن محمد بن قاسم بن سيار الوليد بن عبد الملك من أهل قرطبة؛ يكنى: أبا عبد الله.</w:t>
      </w:r>
    </w:p>
    <w:p/>
    <w:p>
      <w:pPr/>
      <w:r>
        <w:rPr/>
        <w:t xml:space="preserve">سمع: من أبيه، ومن بقي بن مخلد، ومحمد بن وضاح، والخشني، وإبراهيم ابن قاسم بن هلال: وأحمد بن إبراهيم الفرضي، ومطرف بن قيس وجماعة سواهم.</w:t>
      </w:r>
    </w:p>
    <w:p/>
    <w:p>
      <w:pPr/>
      <w:r>
        <w:rPr/>
        <w:t xml:space="preserve">ورحل إلى المشرق سنة أربع وتسعين ومائتين، فأقام في رحلته أربعة أعوام وأربعة أشهر. سمع بمصر: من أحمد بن شعيب النسائي، وأحمد بن حماد بن زغبة، ومحمد ابن أحمد بن جعفر الوكيعي، وأبي يعقوب المنجنيقي؛ وسمع بمكة: من عبد الله بن علي ابن الجارود، وأحمد بن محمد الشافعي، وإبراهيم بن سعيد الحذاء.</w:t>
      </w:r>
    </w:p>
    <w:p/>
    <w:p>
      <w:pPr/>
      <w:r>
        <w:rPr/>
        <w:t xml:space="preserve">ودخل العراق فسمع بالبصرة: من أبي خليفة الفضل بن الحباب الجمحي القاضي، ومن أبي يحيى زكرياء بن يحيى الساجي، ومحمد بن موسى الجرثمي.</w:t>
      </w:r>
    </w:p>
    <w:p/>
    <w:p>
      <w:pPr/>
      <w:r>
        <w:rPr/>
        <w:t xml:space="preserve">وسمع بالكوفة: من أبي جعفر محمد بن عبد الله بن سليمان الحضرمي الذي يقال له: مطين، وأبي ذر أحمد بن إبراهيم بن موسى المهري، وأبي جعفر محمد بن عقبة الشيباني.</w:t>
      </w:r>
    </w:p>
    <w:p/>
    <w:p>
      <w:pPr/>
      <w:r>
        <w:rPr/>
        <w:t xml:space="preserve">وسمع ببغداد: من ابن بنت منيع البغوي، ومن أبي جعفر بن عثمان ابن أبي شيبة، وأبي محمد يوسف بن يعقوب القاضي، وصالح بن أحمد بن حنبل، وأب جعفر بن منصور الصائغ.</w:t>
      </w:r>
    </w:p>
    <w:p/>
    <w:p>
      <w:pPr/>
      <w:r>
        <w:rPr/>
        <w:t xml:space="preserve">وسمع بدمياط من جماعة، وبالاسكندرية، وطرابلس، والقيروان. وعدة الرجال الذين لقيهم وسمع منهم: مائة وثلاث وستون رجلا. قال أبو محمد الباجي: لم أدرك من الشيوخ بقرطبة أكثر حديثا من محمد بن قاسم.</w:t>
      </w:r>
    </w:p>
    <w:p/>
    <w:p>
      <w:pPr/>
      <w:r>
        <w:rPr/>
        <w:t xml:space="preserve">وكان: عالما بالفقه، متقدما في علم الوثائق، رأسا فيها. وكان: مشاورا من أول أيام أمير المؤمنين الناصر رحمه الله. وسمع الناس منه كثيرا، وكان ثقة، صدوقا. وغزا غزوة الخندق سنة سبع وعشرين فاعتل منصرفا منها ومات بكركي، وقدم به</w:t>
      </w:r>
    </w:p>
    <w:p/>
    <w:p>
      <w:pPr/>
      <w:r>
        <w:rPr/>
        <w:t xml:space="preserve">آبنه قاسم بن محمد فدفن بقرطبة. أخبرني بذلك العباس بن أصبغ الهمداني.</w:t>
      </w:r>
    </w:p>
    <w:p/>
    <w:p>
      <w:pPr/>
      <w:r>
        <w:rPr/>
        <w:t xml:space="preserve">وقال غيره: توفي يوم الأحد لثلاث خلون من ذي الحجة، وقدم قرطبة ودفن يوم الثلاثاء لخمس خلون من ذي الحجة في اليوم الثالث من موته. وكان مولده ليلة الجمعة لثلاث عشرة ليلة خلت من جمادي الآخرة سنة ثلاث وستين ومائتين.</w:t>
      </w:r>
    </w:p>
    <w:p/>
    <w:p/>
    <w:p>
      <w:pPr>
        <w:jc w:val="start"/>
        <w:bidi/>
      </w:pPr>
      <w:r>
        <w:rPr>
          <w:sz w:val="24"/>
          <w:szCs w:val="24"/>
          <w:b w:val="1"/>
          <w:bCs w:val="1"/>
          <w:rtl/>
        </w:rPr>
        <w:t xml:space="preserve">
تاريخ علماء الأندلس،( مكتبة الخانجي - القاهرة،1988،ط 2،ج 2،ص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قاسم بن محمد بن سيار الأموي مولاهم القرطبي البياني أبو عبد الله الحافظ
</w:t>
      </w:r>
    </w:p>
    <w:p>
      <w:pPr/>
      <w:r>
        <w:rPr/>
        <w:t xml:space="preserve">الحافظ البياني القرطبي محمد بن قاسم بن محمد بن سيار الأموي مولاهم القرطبي البياني أو عبد الله الحافظ كان عالما بارعا في علم الوثائق. توفي سنة سبع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قاسم
</w:t>
      </w:r>
    </w:p>
    <w:p>
      <w:pPr/>
      <w:r>
        <w:rPr/>
        <w:t xml:space="preserve">محمد بن قاسم ابن محمد بن قاسم بن محمد بن سيار، الإمام، الحافظ الكبير، أبو عبد الله البياني -بتشديد وسط الكلمة- الأموي مولاهم، الأندلسي، القرطبي.</w:t>
      </w:r>
    </w:p>
    <w:p/>
    <w:p>
      <w:pPr/>
      <w:r>
        <w:rPr/>
        <w:t xml:space="preserve">سمع: أباه وبقي بن مخلد، ومحمد بن وضاح.</w:t>
      </w:r>
    </w:p>
    <w:p/>
    <w:p>
      <w:pPr/>
      <w:r>
        <w:rPr/>
        <w:t xml:space="preserve">وفي رحلته من أبي عبد الرحمن النسائي، وأبي خليفة الجمحي، ومطين، ويوسف بن يعقوب القاضي، ومحمد بن عثمان العبسي، وطبقتهم.</w:t>
      </w:r>
    </w:p>
    <w:p/>
    <w:p>
      <w:pPr/>
      <w:r>
        <w:rPr/>
        <w:t xml:space="preserve">قال أبو محمد الباجي: لم أدرك بقرطبة من الشيوخ أكثر حديثا منه.</w:t>
      </w:r>
    </w:p>
    <w:p/>
    <w:p>
      <w:pPr/>
      <w:r>
        <w:rPr/>
        <w:t xml:space="preserve">قلت: كان عالما ثقة رأسا في الشروط وعقد الوثائق.</w:t>
      </w:r>
    </w:p>
    <w:p/>
    <w:p>
      <w:pPr/>
      <w:r>
        <w:rPr/>
        <w:t xml:space="preserve">حدث عنه: ولده أحمد بن محمد، وخالد بن سعد، وسليمان بن أيوب، وجماعة.</w:t>
      </w:r>
    </w:p>
    <w:p/>
    <w:p>
      <w:pPr/>
      <w:r>
        <w:rPr/>
        <w:t xml:space="preserve">توفي في آخر سنة سبع وعشرين وثلاث مائة.</w:t>
      </w:r>
    </w:p>
    <w:p/>
    <w:p>
      <w:pPr/>
      <w:r>
        <w:rPr/>
        <w:t xml:space="preserve">وقيل: في سنة ثمان، وقد شاخ.</w:t>
      </w:r>
    </w:p>
    <w:p>
      <w:pPr>
        <w:jc w:val="start"/>
        <w:bidi/>
      </w:pPr>
      <w:r>
        <w:rPr>
          <w:sz w:val="24"/>
          <w:szCs w:val="24"/>
          <w:b w:val="1"/>
          <w:bCs w:val="1"/>
          <w:rtl/>
        </w:rPr>
        <w:t xml:space="preserve">
سير أعلام النبلاء،(دار الحديث- القاهرة،2006،ط 0،ج 11،ص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قاسم بن محمد بن قاسم بن سيار الحافظ أبو عبد الله البياني الأموي مولاهم القرطبي
</w:t>
      </w:r>
    </w:p>
    <w:p>
      <w:pPr/>
      <w:r>
        <w:rPr/>
        <w:t xml:space="preserve">محمد بن قاسم بن محمد بن قاسم بن سيار الحافظ أبو عبد الله البياني الأموي مولاهم القرطبي </w:t>
      </w:r>
    </w:p>
    <w:p/>
    <w:p>
      <w:pPr/>
      <w:r>
        <w:rPr/>
        <w:t xml:space="preserve">سمع أباه وبقي بن مخلد وابن وضاح وفي الرحلة مطينا والنسائي</w:t>
      </w:r>
    </w:p>
    <w:p/>
    <w:p>
      <w:pPr/>
      <w:r>
        <w:rPr/>
        <w:t xml:space="preserve">وكان من أئمة هذا الشأن بالأندلس حتى قال أبو محمد الباجي لم أدرك بقرطبة أكثر حديثا منه عالما ثقة رأسا في عقد الوثاق مات سنة سبع وعشرين وثلاثمائة</w:t>
      </w:r>
    </w:p>
    <w:p>
      <w:pPr>
        <w:jc w:val="start"/>
        <w:bidi/>
      </w:pPr>
      <w:r>
        <w:rPr>
          <w:sz w:val="24"/>
          <w:szCs w:val="24"/>
          <w:b w:val="1"/>
          <w:bCs w:val="1"/>
          <w:rtl/>
        </w:rPr>
        <w:t xml:space="preserve">
طبقات الحفاظ،(دار الكتب العلمية - بيروت،1403،ط 1،ج 1،ص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قاسم
</w:t>
      </w:r>
    </w:p>
    <w:p>
      <w:pPr/>
      <w:r>
        <w:rPr/>
        <w:t xml:space="preserve">محمد بن قاسم </w:t>
      </w:r>
    </w:p>
    <w:p/>
    <w:p>
      <w:pPr/>
      <w:r>
        <w:rPr/>
        <w:t xml:space="preserve">ابن محمد بن قاسم بن محمد بن سيار، الإمام الحافظ، أبو عبد الله البياني، الأموي مولاهم، القرطبي.</w:t>
      </w:r>
    </w:p>
    <w:p/>
    <w:p>
      <w:pPr/>
      <w:r>
        <w:rPr/>
        <w:t xml:space="preserve">سمع: أباه، وبقي بن مخلد، ومحمد بن وضاح، وسمع في الرحلة من: مطين، والنسائي، وأبي خليفة، ويوسف القاضي، وغيرهم.</w:t>
      </w:r>
    </w:p>
    <w:p/>
    <w:p>
      <w:pPr/>
      <w:r>
        <w:rPr/>
        <w:t xml:space="preserve">وعنه: ابنه أحمد، وخالد بن سعد، وسليمان بن أيوب، وآخرون.</w:t>
      </w:r>
    </w:p>
    <w:p/>
    <w:p>
      <w:pPr/>
      <w:r>
        <w:rPr/>
        <w:t xml:space="preserve">ذكره أبو الوليد بن الدباغ في الحفاظ، في الطبقة السادسة.</w:t>
      </w:r>
    </w:p>
    <w:p/>
    <w:p>
      <w:pPr/>
      <w:r>
        <w:rPr/>
        <w:t xml:space="preserve">وكان من أئمة هذا الشأن بالأندلس، حتى قال أبو محمد الباجي: لم أدرك بقرطبة من الشيوخ أكثر حديثاً منه.</w:t>
      </w:r>
    </w:p>
    <w:p/>
    <w:p>
      <w:pPr/>
      <w:r>
        <w:rPr/>
        <w:t xml:space="preserve">وكان رأساً في عقد الوثائق.</w:t>
      </w:r>
    </w:p>
    <w:p/>
    <w:p>
      <w:pPr/>
      <w:r>
        <w:rPr/>
        <w:t xml:space="preserve">مات في آخر سنة سبعٍ - أو في سنة ثمان - وعشرين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قاسم بن محمد بن القاسم بن سيار مولى هشام بن عبد الملك يكنى أبا عبد الله ويقال له البياني
</w:t>
      </w:r>
    </w:p>
    <w:p>
      <w:pPr/>
      <w:r>
        <w:rPr/>
        <w:t xml:space="preserve">محمد بن قاسم بن محمد بن القاسم بن سيار مولى هشام بن عبد الملك يكنى أبا عبد الله ويقال له البياني </w:t>
      </w:r>
    </w:p>
    <w:p/>
    <w:p>
      <w:pPr/>
      <w:r>
        <w:rPr/>
        <w:t xml:space="preserve">روى عن العباس بن الفضل البصري، وأبي عبد الله مالك بن عيسى القصعي وبقي بن مخلد، وقاسم بن محمد أبيه، ومحمد بن وضاح، ومحمد بن عبد السلام الخشني، وغيرهم، روى عنه ابنه أحمد، وخلف بن سعد، وأبو أيوب سليمان بن أيوب وغيرهم. مات بالأندلس سنة ثمان وعشرين وثلاثمائة، روى عنه خالد بن سعد قال أخبرنا: العباس بن الفضل البصري قال: سمعت أحمد بن صالح المصري يقول أثبت الناس في مالك بن أنس عبد الله بن نافع لأنه جالسه أربعين سنة.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2026-06-21T13:54:51+03:00</dcterms:created>
  <dcterms:modified xsi:type="dcterms:W3CDTF">2026-06-21T13:54:51+03:00</dcterms:modified>
</cp:coreProperties>
</file>

<file path=docProps/custom.xml><?xml version="1.0" encoding="utf-8"?>
<Properties xmlns="http://schemas.openxmlformats.org/officeDocument/2006/custom-properties" xmlns:vt="http://schemas.openxmlformats.org/officeDocument/2006/docPropsVTypes"/>
</file>