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خازم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خازم بن خالد
</w:t>
      </w:r>
    </w:p>
    <w:p>
      <w:pPr/>
      <w:r>
        <w:rPr/>
        <w:t xml:space="preserve">عبد الله بن خازم بن خالد. ما علمت أحدا ضعفه، لكنه أتى بخبر منكر عن عبد الله بن عبد العزيز.</w:t>
      </w:r>
    </w:p>
    <w:p/>
    <w:p>
      <w:pPr/>
      <w:r>
        <w:rPr/>
        <w:t xml:space="preserve">وهو يأتي في ترجمة عبد الله، رواه عبد الله بن عبد الرحمن الدارمي عنه.</w:t>
      </w:r>
    </w:p>
    <w:p/>
    <w:p>
      <w:pPr/>
      <w:r>
        <w:rPr/>
        <w:t xml:space="preserve">والصواب ما رواه سعيد بن منصور، عن عبد الله بن عبد العزيز، عن الزهري قوله: أول من يختصم الرجل وامرأته.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2026-07-27T19:23:45+03:00</dcterms:created>
  <dcterms:modified xsi:type="dcterms:W3CDTF">2026-07-27T19:23:45+03:00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