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بن حيان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حيان الموصلي
</w:t>
      </w:r>
    </w:p>
    <w:p>
      <w:pPr/>
      <w:r>
        <w:rPr/>
        <w:t xml:space="preserve">سليمان بن محمد بن حيان الموصلي. ضعفه الأزدي وقال: يروي عن يحيى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حيان الموصلي
</w:t>
      </w:r>
    </w:p>
    <w:p>
      <w:pPr/>
      <w:r>
        <w:rPr/>
        <w:t xml:space="preserve">سليمان بن محمد بن حيان الموصلي: ضعفه الأزدي، عن يحيى بن عيينة.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الموصلي
</w:t>
      </w:r>
    </w:p>
    <w:p>
      <w:pPr/>
      <w:r>
        <w:rPr/>
        <w:t xml:space="preserve">وسليمان بن محمد الموصلي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حيان الموصلي
</w:t>
      </w:r>
    </w:p>
    <w:p>
      <w:pPr/>
      <w:r>
        <w:rPr/>
        <w:t xml:space="preserve">سليمان بن محمد بن حيان الموصلي </w:t>
      </w:r>
    </w:p>
    <w:p/>
    <w:p>
      <w:pPr/>
      <w:r>
        <w:rPr/>
        <w:t xml:space="preserve">روى عن يحيى بن عنبسة قال الأزدي ضعيف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2026-07-27T13:32:18+03:00</dcterms:created>
  <dcterms:modified xsi:type="dcterms:W3CDTF">2026-07-27T13:32:18+03:00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