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سقر بن عبد الرحمن
</w:t>
      </w:r>
    </w:p>
    <w:p>
      <w:pPr>
        <w:jc w:val="start"/>
        <w:bidi/>
      </w:pPr>
      <w:r>
        <w:rPr>
          <w:rFonts w:ascii="arial" w:hAnsi="arial" w:eastAsia="arial" w:cs="arial"/>
          <w:sz w:val="28"/>
          <w:szCs w:val="28"/>
          <w:b w:val="1"/>
          <w:bCs w:val="1"/>
          <w:rtl/>
        </w:rPr>
        <w:t xml:space="preserve">سقر بن عبد الرحمن
</w:t>
      </w:r>
    </w:p>
    <w:p>
      <w:pPr/>
      <w:r>
        <w:rPr/>
        <w:t xml:space="preserve">سقر بن عبد الرحمن. عن شريك.</w:t>
      </w:r>
    </w:p>
    <w:p/>
    <w:p>
      <w:pPr/>
      <w:r>
        <w:rPr/>
        <w:t xml:space="preserve">قال مطين: كذاب.</w:t>
      </w:r>
    </w:p>
    <w:p/>
    <w:p>
      <w:pPr/>
      <w:r>
        <w:rPr/>
        <w:t xml:space="preserve">وهو كوفي من بجيلة.</w:t>
      </w:r>
    </w:p>
    <w:p/>
    <w:p>
      <w:pPr/>
      <w:r>
        <w:rPr/>
        <w:t xml:space="preserve">قلت: هو ابن عبد الرحمن بن مالك بن مغول.</w:t>
      </w:r>
    </w:p>
    <w:p>
      <w:pPr>
        <w:jc w:val="start"/>
        <w:bidi/>
      </w:pPr>
      <w:r>
        <w:rPr>
          <w:sz w:val="24"/>
          <w:szCs w:val="24"/>
          <w:b w:val="1"/>
          <w:bCs w:val="1"/>
          <w:rtl/>
        </w:rPr>
        <w:t xml:space="preserve">
ميزان الاعتدال في نقد الرجال،(دار المعرفة للطباعة والنشر، بيروت - لبنان،1963،ط 1،ج 2،ص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سقر بن عبد الرحمن
</w:t>
      </w:r>
    </w:p>
    <w:p>
      <w:pPr/>
      <w:r>
        <w:rPr/>
        <w:t xml:space="preserve">سقر بن عبد الرحمن: عن شريك، قال مطين: كذاب.</w:t>
      </w:r>
    </w:p>
    <w:p>
      <w:pPr>
        <w:jc w:val="start"/>
        <w:bidi/>
      </w:pPr>
      <w:r>
        <w:rPr>
          <w:sz w:val="24"/>
          <w:szCs w:val="24"/>
          <w:b w:val="1"/>
          <w:bCs w:val="1"/>
          <w:rtl/>
        </w:rPr>
        <w:t xml:space="preserve">
ديوان الضعفاء،(مكتبة النهضة الحديثة - مكة،1967،ط 2،ج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السقر بن عبد الرحمن بن ابنة مالك بن مغول، أبو بهز، الكوفي.
</w:t>
      </w:r>
    </w:p>
    <w:p>
      <w:pPr/>
      <w:r>
        <w:rPr/>
        <w:t xml:space="preserve">السقر بن عبد الرحمن بن ابنة مالك بن مغول، أبو بهز، الكوفي. </w:t>
      </w:r>
    </w:p>
    <w:p/>
    <w:p>
      <w:pPr/>
      <w:r>
        <w:rPr/>
        <w:t xml:space="preserve">يروي عن شريك والكوفيين. حدثنا عنه الحسن بن سفيان وغيره من شيوخنا. يخطئ ويخالف.</w:t>
      </w:r>
    </w:p>
    <w:p/>
    <w:p>
      <w:pPr/>
      <w:r>
        <w:rPr/>
        <w:t xml:space="preserve">وقال ابن أبي حاتم: قلت لأبي يتكلمون فيه؟ قال: لا، حدثنا محمد بن الحسين بن ابنة أبي سعد الهروي قال: سمعت مطين يقول: عبد الرحمن بن مالك بن مغول كذاب، وابنه أبو بهز السقر بن عبد الرحمن أكذب منه، روى عن ابن إدريس عن المختار بن فلفل عن أنس عن النبي صلى الله عليه وسلم: «أنه بشر أبا بكر بالخلافة ثم عمر ثم عثمان».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السقر بن عبد الرحمن بن مالك بن مغول أبو بهز الكوفي
</w:t>
      </w:r>
    </w:p>
    <w:p>
      <w:pPr/>
      <w:r>
        <w:rPr/>
        <w:t xml:space="preserve">السقر بن عبد الرحمن بن مالك بن مغول أبو بهز الكوفي </w:t>
      </w:r>
    </w:p>
    <w:p/>
    <w:p>
      <w:pPr/>
      <w:r>
        <w:rPr/>
        <w:t xml:space="preserve">يروي عن شريك والكوفيين حدثنا عنه الحسن بن سفيان وغيره من شيوخنا يخطئ ويخالف</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سقر بن عبد الرحمن البجلي
</w:t>
      </w:r>
    </w:p>
    <w:p>
      <w:pPr/>
      <w:r>
        <w:rPr/>
        <w:t xml:space="preserve">سقر بن عبد الرحمن البجلي </w:t>
      </w:r>
    </w:p>
    <w:p/>
    <w:p>
      <w:pPr/>
      <w:r>
        <w:rPr/>
        <w:t xml:space="preserve">يروي عن شريك قال مطين هو كذاب</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سقر بن عبد الرحمن بن مالك بن مغول أبو بهز البجلي كوفي
</w:t>
      </w:r>
    </w:p>
    <w:p>
      <w:pPr/>
      <w:r>
        <w:rPr/>
        <w:t xml:space="preserve">سقر بن عبد الرحمن بن مالك بن مغول أبو بهز البجلي كوفي </w:t>
      </w:r>
    </w:p>
    <w:p/>
    <w:p>
      <w:pPr/>
      <w:r>
        <w:rPr/>
        <w:t xml:space="preserve">نزيل واسط روى عن شريك وخالد بن عبد الله وعبد السلام بن حرب وأبي بكر بن عياش سمع منه أبي في الرحلة الثانية سمعت أبي يقول ذلك قال أبو محمد قلت لأبي لا يتكلمون فيه؟ قال لا حدثنا عبد الرحمن حدثني محمد بن أبي الحسين ابن بنت أبي سعد الهروي قال سمعت أبا جعفر الحضرمي المعروف بالمطين يقول عبد الرحمن بن مالك بن مغول كذاب وابنه أبو بهز السقر بن عبد الرحمن أكذب منه روى عن ابن إدريس عن المختار بن فلفل عن أنس عن النبي صلى الله عليه وسلم قال: ’’بشر أبا بكر بالخلافة ثم عمر ثم عثمان’’ رضي الله عنهم.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2026-07-26T00:13:05+03:00</dcterms:created>
  <dcterms:modified xsi:type="dcterms:W3CDTF">2026-07-26T00:13:05+03:00</dcterms:modified>
</cp:coreProperties>
</file>

<file path=docProps/custom.xml><?xml version="1.0" encoding="utf-8"?>
<Properties xmlns="http://schemas.openxmlformats.org/officeDocument/2006/custom-properties" xmlns:vt="http://schemas.openxmlformats.org/officeDocument/2006/docPropsVTypes"/>
</file>