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سبرة، رجل حدث عنه إسماعيل السدى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سبرة، رجل حدث عنه إسماعيل السدى
</w:t>
      </w:r>
    </w:p>
    <w:p>
      <w:pPr/>
      <w:r>
        <w:rPr/>
        <w:t xml:space="preserve">سبرة، رجل حدث عنه إسماعيل السدى.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سبرة.
</w:t>
      </w:r>
    </w:p>
    <w:p>
      <w:pPr/>
      <w:r>
        <w:rPr/>
        <w:t xml:space="preserve">سبرة. </w:t>
      </w:r>
    </w:p>
    <w:p/>
    <w:p>
      <w:pPr/>
      <w:r>
        <w:rPr/>
        <w:t xml:space="preserve">شيخ، يروي عن أنس بن مالك. روى عنه السدي. لا أدري من هو.</w:t>
      </w:r>
    </w:p>
    <w:p/>
    <w:p>
      <w:pPr/>
      <w:r>
        <w:rPr/>
        <w:t xml:space="preserve">وقال أبو حاتم: مجهول، روى عن رجل من أصحاب النبي صلى الله عليه وسلم.</w:t>
      </w:r>
    </w:p>
    <w:p/>
    <w:p>
      <w:pPr/>
      <w:r>
        <w:rPr/>
        <w:t xml:space="preserve">لم أنساً ولا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سبرة شيخ
</w:t>
      </w:r>
    </w:p>
    <w:p>
      <w:pPr/>
      <w:r>
        <w:rPr/>
        <w:t xml:space="preserve">سبرة شيخ </w:t>
      </w:r>
    </w:p>
    <w:p/>
    <w:p>
      <w:pPr/>
      <w:r>
        <w:rPr/>
        <w:t xml:space="preserve">يروي عن أنس روى عنه السدى لا أدري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2026-07-27T11:18:22+03:00</dcterms:created>
  <dcterms:modified xsi:type="dcterms:W3CDTF">2026-07-27T11:18:22+03:00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