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صالح، أبو علي الحداد فشيخ بمكة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صالح، أبو علي الحداد فشيخ بمكة
</w:t>
      </w:r>
    </w:p>
    <w:p>
      <w:pPr/>
      <w:r>
        <w:rPr/>
        <w:t xml:space="preserve">الحسن بن صالح، أبو علي الحداد فشيخ بمكة. وثقه على البغوي بأخرة.</w:t>
      </w:r>
    </w:p>
    <w:p/>
    <w:p>
      <w:pPr/>
      <w:r>
        <w:rPr/>
        <w:t xml:space="preserve">وحدث عن وكيع.</w:t>
      </w:r>
    </w:p>
    <w:p/>
    <w:p>
      <w:pPr/>
      <w:r>
        <w:rPr/>
        <w:t xml:space="preserve">وروى عنه عبد العزيز بن عبد الرحمن الدباس المكي شيخ للحاكم]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صالح أبو على الحداد
</w:t>
      </w:r>
    </w:p>
    <w:p>
      <w:pPr/>
      <w:r>
        <w:rPr/>
        <w:t xml:space="preserve">الحسن بن صالح، أبو على الحداد: </w:t>
      </w:r>
    </w:p>
    <w:p/>
    <w:p>
      <w:pPr/>
      <w:r>
        <w:rPr/>
        <w:t xml:space="preserve">شيخ كان بمكة، وثقه على البغوى، وحدث عنه وكيع. وروى عن عبد العزيز بن عبد الرحمن الدباس المكي، شيخ الحاكم.</w:t>
      </w:r>
    </w:p>
    <w:p/>
    <w:p>
      <w:pPr/>
      <w:r>
        <w:rPr/>
        <w:t xml:space="preserve">ذكره الذهبي في الميزان، وقال: تأخر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2026-07-27T11:33:26+03:00</dcterms:created>
  <dcterms:modified xsi:type="dcterms:W3CDTF">2026-07-27T11:33:26+03:00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