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المعلم
</w:t>
      </w:r>
    </w:p>
    <w:p>
      <w:pPr>
        <w:jc w:val="start"/>
        <w:bidi/>
      </w:pPr>
      <w:r>
        <w:rPr>
          <w:rFonts w:ascii="arial" w:hAnsi="arial" w:eastAsia="arial" w:cs="arial"/>
          <w:sz w:val="28"/>
          <w:szCs w:val="28"/>
          <w:b w:val="1"/>
          <w:bCs w:val="1"/>
          <w:rtl/>
        </w:rPr>
        <w:t xml:space="preserve">عباس المعلم
</w:t>
      </w:r>
    </w:p>
    <w:p>
      <w:pPr/>
      <w:r>
        <w:rPr/>
        <w:t xml:space="preserve">عباس المعلم من أهل قرطبة. شيخ حدث عن عبد الله بن صالح كاتب الليث بن سعد. روى عنه محمد بن وضاح، وسعيد بن خمير، وسعيد بن عثمان الأعناقي وكان يثني عليه.</w:t>
      </w:r>
    </w:p>
    <w:p/>
    <w:p>
      <w:pPr/>
      <w:r>
        <w:rPr/>
        <w:t xml:space="preserve">قال لنا محمد بن محمد بن أبي دليم: قال لنا أبو عمرو عثمان بن عبد الرحمن: عباس الذي حدث عنه ابن وضاح من أهل الأندلس.</w:t>
      </w:r>
    </w:p>
    <w:p/>
    <w:p/>
    <w:p>
      <w:pPr>
        <w:jc w:val="start"/>
        <w:bidi/>
      </w:pPr>
      <w:r>
        <w:rPr>
          <w:sz w:val="24"/>
          <w:szCs w:val="24"/>
          <w:b w:val="1"/>
          <w:bCs w:val="1"/>
          <w:rtl/>
        </w:rPr>
        <w:t xml:space="preserve">
تاريخ علماء الأندلس،( مكتبة الخانجي - القاهرة،1988،ط 2،ج 1،ص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2026-07-25T06:32:05+03:00</dcterms:created>
  <dcterms:modified xsi:type="dcterms:W3CDTF">2026-07-25T06:32:05+03:00</dcterms:modified>
</cp:coreProperties>
</file>

<file path=docProps/custom.xml><?xml version="1.0" encoding="utf-8"?>
<Properties xmlns="http://schemas.openxmlformats.org/officeDocument/2006/custom-properties" xmlns:vt="http://schemas.openxmlformats.org/officeDocument/2006/docPropsVTypes"/>
</file>