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الله بن محمد بن أيوب المخرمي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بن محمد بن أيوب المخرمي
</w:t>
      </w:r>
    </w:p>
    <w:p>
      <w:pPr/>
      <w:r>
        <w:rPr/>
        <w:t xml:space="preserve">إبراهيم بن عبد الله بن محمد بن أيوب المخرمي. روى عن القواريري، وسعيد الجهمي وطبقتهما.</w:t>
      </w:r>
    </w:p>
    <w:p/>
    <w:p>
      <w:pPr/>
      <w:r>
        <w:rPr/>
        <w:t xml:space="preserve">وقال فيه الإسماعيلي: صدوق، لكن قال الدارقطني: ليس بثقة.</w:t>
      </w:r>
    </w:p>
    <w:p/>
    <w:p>
      <w:pPr/>
      <w:r>
        <w:rPr/>
        <w:t xml:space="preserve">حدث عن ثقات بأحاديث باطلة.</w:t>
      </w:r>
    </w:p>
    <w:p/>
    <w:p>
      <w:pPr/>
      <w:r>
        <w:rPr/>
        <w:t xml:space="preserve">قلت: آخر من تأخر من أصحاب هذا أبو حفص بن الزيات، وساق الخطيب بطريقين عن المخرمي: حدثنا القواريري، حدثنا جعفر بن سليمان، عن مالك بن دينار، عن أنس، قال: قال رسول الله صلى الله عليه وسلم: إن الله يوحى إلى الحفظة لا تكتبوا على الصوام بعد العصر سيئة.</w:t>
      </w:r>
    </w:p>
    <w:p/>
    <w:p>
      <w:pPr/>
      <w:r>
        <w:rPr/>
        <w:t xml:space="preserve">قال الدارقطني: هذا باطل.</w:t>
      </w:r>
    </w:p>
    <w:p/>
    <w:p>
      <w:pPr/>
      <w:r>
        <w:rPr/>
        <w:t xml:space="preserve">الحسين بن محمد بن عبيد في خبر عال سمعناه من طريق ابن برهان الغزال، عنه، قال: حدثنا إبراهيم بن عبد الله، حدثنا أبي، حدثنا إبراهيم بن رجاء، حدثنا مالك عن نافع، عن ابن عمر: أن عمر كتب إلى سعد: إذا أتاك كتابي فادع نضلة ابن معاوية وجهزه في ثلاثمائة وقل له: امض إلى حلوان، فأتاها فرزقه الله تعالى، وأصابوا متاعا كثيرا وأثاثا.</w:t>
      </w:r>
    </w:p>
    <w:p/>
    <w:p>
      <w:pPr/>
      <w:r>
        <w:rPr/>
        <w:t xml:space="preserve">قال: وأرهقهم العصر، فألجئوا الغنيمة إلى سفح الجبل، فقام نضله فأذن.</w:t>
      </w:r>
    </w:p>
    <w:p/>
    <w:p>
      <w:pPr/>
      <w:r>
        <w:rPr/>
        <w:t xml:space="preserve">فقال: الله أكبر، الله أكبر.</w:t>
      </w:r>
    </w:p>
    <w:p/>
    <w:p>
      <w:pPr/>
      <w:r>
        <w:rPr/>
        <w:t xml:space="preserve">فأجابه مجيب من الجبل: كبرت كبيرا يا نضلة..الحديث.</w:t>
      </w:r>
    </w:p>
    <w:p/>
    <w:p>
      <w:pPr/>
      <w:r>
        <w:rPr/>
        <w:t xml:space="preserve">مات أبو إسحاق المخرمي في سنة أربع وثلثمائة، وأبوه فصدوق يروى عن ابن عيينة.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بن محمد بن أيوب أبو إسحاق المخرمي
</w:t>
      </w:r>
    </w:p>
    <w:p>
      <w:pPr/>
      <w:r>
        <w:rPr/>
        <w:t xml:space="preserve">إبراهيم بن عبد الله بن محمد بن أيوب أبو إسحاق المخرمي </w:t>
      </w:r>
    </w:p>
    <w:p/>
    <w:p>
      <w:pPr/>
      <w:r>
        <w:rPr/>
        <w:t xml:space="preserve">يروي عن سري السقطي</w:t>
      </w:r>
    </w:p>
    <w:p/>
    <w:p>
      <w:pPr/>
      <w:r>
        <w:rPr/>
        <w:t xml:space="preserve">قال الدارقطني ليس بثقة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2026-07-25T13:11:41+03:00</dcterms:created>
  <dcterms:modified xsi:type="dcterms:W3CDTF">2026-07-25T13:11:41+03:00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