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أسعد خليل داغر
</w:t>
      </w:r>
    </w:p>
    <w:p>
      <w:pPr>
        <w:jc w:val="start"/>
        <w:bidi/>
      </w:pPr>
      <w:r>
        <w:rPr>
          <w:rFonts w:ascii="arial" w:hAnsi="arial" w:eastAsia="arial" w:cs="arial"/>
          <w:sz w:val="28"/>
          <w:szCs w:val="28"/>
          <w:b w:val="1"/>
          <w:bCs w:val="1"/>
          <w:rtl/>
        </w:rPr>
        <w:t xml:space="preserve">أسعد خليل داغر
</w:t>
      </w:r>
    </w:p>
    <w:p>
      <w:pPr/>
      <w:r>
        <w:rPr/>
        <w:t xml:space="preserve">أسعد خليل داغر  اسعد بن خليل داغر: اديب لبناني. ولد في (كفر شيما) وتعلم في الجامعة الامريكية ببيروت. واشتغل بالتدريس في مدرسة للاميركيين باللاذقية، وانتقل إلى مصر فعمل في تحرير (المقطم) عامين، وعين في وكالة حكومة السودان إلى سنة 1924 م وانقطع للادب. وتوفي بالقاهرة. منكتبه (تذكرة الكاتب - ط) و (تاريخ الحرب الكبرى - ط) نظما. وترجم عن الانكليزية قصصا روائية نشرت في جريدة المقطم وغيرها. وله (مذكرات مدام اسكويث - ط) ترجمة عن الانكليزية، و (مذكرات غليوم الثاني - ط) مترجم، و (حالة الأمم وبني اسرائيل - ط) و (تاريخ وليم الظافر - ط) و (راسبوتين الراهب المحتال - ط) ونظم كثير جمعه في (ديوان - خ) لا يقل عن 15 الف بيت، وليس بشاعر. </w:t>
      </w:r>
    </w:p>
    <w:p>
      <w:pPr>
        <w:jc w:val="start"/>
        <w:bidi/>
      </w:pPr>
      <w:r>
        <w:rPr>
          <w:sz w:val="24"/>
          <w:szCs w:val="24"/>
          <w:b w:val="1"/>
          <w:bCs w:val="1"/>
          <w:rtl/>
        </w:rPr>
        <w:t xml:space="preserve">
الأعلام،(دار العلم للملايين - بيروت،2002،ط 15،ج 1،ص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2026-07-27T08:13:51+03:00</dcterms:created>
  <dcterms:modified xsi:type="dcterms:W3CDTF">2026-07-27T08:13:51+03:00</dcterms:modified>
</cp:coreProperties>
</file>

<file path=docProps/custom.xml><?xml version="1.0" encoding="utf-8"?>
<Properties xmlns="http://schemas.openxmlformats.org/officeDocument/2006/custom-properties" xmlns:vt="http://schemas.openxmlformats.org/officeDocument/2006/docPropsVTypes"/>
</file>