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ميخائيل نعيمة
</w:t>
      </w:r>
    </w:p>
    <w:p>
      <w:pPr>
        <w:jc w:val="start"/>
        <w:bidi/>
      </w:pPr>
      <w:r>
        <w:rPr>
          <w:rFonts w:ascii="arial" w:hAnsi="arial" w:eastAsia="arial" w:cs="arial"/>
          <w:sz w:val="28"/>
          <w:szCs w:val="28"/>
          <w:b w:val="1"/>
          <w:bCs w:val="1"/>
          <w:rtl/>
        </w:rPr>
        <w:t xml:space="preserve">ميخائيل نعيمة
</w:t>
      </w:r>
    </w:p>
    <w:p>
      <w:pPr/>
      <w:r>
        <w:rPr/>
        <w:t xml:space="preserve">ميخائيل نعيمة  ميخائيل بن يوسف نعيمة: من مشاهير أدباء المهجر الشمالي. ولد في بسكنتا بلبنان، وتعلم بدار المعلمين الروسية بالناصرة في فلسطين، وأرسلته في بعثة إلى كلية بولتافا بأوكرانيا، فأتم تحصيله. انتسب إلى جامعة واشنطن في سياتل فنال إجازة الآداب فإجازة الحقوق ومنحته فيما بعد الدكتوراه الفخرية، ثم غادر إلى نيويورك، فأقام بها، ودعي إلى الجندية الإجبارية، وأرسل إلى جبهة فرنسا، وبعد سنة عاد إلى نيويورك، فشارك بتأسيس (الرابطة القلمية)، وكان أمين سرها، وكان في هيئة تحرير مجلة الفنون، وبعد وفاة جبران خليل جبران عاد ليستقر في لبنان. حصل على عدد من الجوائز، منها جائزة مدينة بغداد التي تمنحها اليونسكو وجائزة جواد بولس للآداب وكرمته الحكومة اللبنانية في احتفال خاص. من كتبه (الآباء والبنون) مسرحية، (الغربال) في النقد، (همس الجفون) شعر، (كان ما كان)، (المراحل)، (زاد المعاد)، (البيادر)، (مذكرات الأرقش) سيرته الذاتية، (العاقر)، (لقاء) وهذان الأخيران روايتان، (الأوثان)، (جبران خليل جبران)، (في مهب الريح)، (صوت العالم)، (النور والديجور)، (مرداد)، (دروب)، (أكابر)، (أبعد من موسكو وواشنطن)، (كرم على درب)، (أبو بطة)، (صوت العالم)، (سبعون) قصة حياته 3 مجلدات، (اليوم الأخير)، تأثر بالأدب الروسي أكثر من تأثره بالأدب الأمريكي. ولنديم نعيمة (ميخائيل نعيمة، طريق الذات إلى الذات) ولرياض فاخوري (تسعون ميخائيل نعيمة).</w:t>
      </w:r>
    </w:p>
    <w:p/>
    <w:p>
      <w:pPr>
        <w:jc w:val="start"/>
        <w:bidi/>
      </w:pPr>
      <w:r>
        <w:rPr>
          <w:sz w:val="24"/>
          <w:szCs w:val="24"/>
          <w:b w:val="1"/>
          <w:bCs w:val="1"/>
          <w:rtl/>
        </w:rPr>
        <w:t xml:space="preserve">
إتمام الأعلام،(دار صادر - بيروت،1999،ط 1،ج 1،ص 293)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ميخائيل يوسف نعيمة 
</w:t>
      </w:r>
    </w:p>
    <w:p>
      <w:pPr/>
      <w:r>
        <w:rPr/>
        <w:t xml:space="preserve">أديب مهجري كبير، ناثر، بلاغي، ناقد.</w:t>
      </w:r>
    </w:p>
    <w:p/>
    <w:p>
      <w:pPr/>
      <w:r>
        <w:rPr/>
        <w:t xml:space="preserve">لقبه ’’ناسك الشخروب’’.</w:t>
      </w:r>
    </w:p>
    <w:p/>
    <w:p>
      <w:pPr/>
      <w:r>
        <w:rPr/>
        <w:t xml:space="preserve">ولد بسكنتا في شرق لبنان، ودرس في الناصرة بفلسطين، والاتحاد السوفييتي، والولايات المتحدة، وفرنسا. اشترك مع أدباء مهجريين لبنانيين وسوريين في إنشاء الرابطة القلمية التي ولدت في نيويورك سنة 1920 م، وبقيت تعمل حتى 1930 م، وحملت هذه الرابطة التي عرف أعضاؤها باسم (شعراء المهجر) في أمريكا الشمالية لواء التجديد في الأدب العربي.</w:t>
      </w:r>
    </w:p>
    <w:p/>
    <w:p>
      <w:pPr/>
      <w:r>
        <w:rPr/>
        <w:t xml:space="preserve">له مذكرات بعنوان: ’’سبعون: حكاية عمر’’ كما في ثبت مؤلفاته الآتي.</w:t>
      </w:r>
    </w:p>
    <w:p/>
    <w:p>
      <w:pPr/>
      <w:r>
        <w:rPr/>
        <w:t xml:space="preserve">ومما كتب فيه وفي أدبه:</w:t>
      </w:r>
    </w:p>
    <w:p/>
    <w:p>
      <w:pPr/>
      <w:r>
        <w:rPr/>
        <w:t xml:space="preserve">- تجربة نعيمة الصوفية ’’في اليوم الآخر’’ / عبد الجبار الشريف - تونس: الدار العربية للكتاب، 1403 هـ، 79 ص.</w:t>
      </w:r>
    </w:p>
    <w:p/>
    <w:p>
      <w:pPr/>
      <w:r>
        <w:rPr/>
        <w:t xml:space="preserve">- ثلاثة رواد من المهجر [جبران خليل جبران، ميخائيل نعيمة، إيليا أبو ماضي] / نادرة جميل السراج - القاهرة: دار المعارف، 1406 هـ، 148 ص - (اقرأ؛ 522).</w:t>
      </w:r>
    </w:p>
    <w:p/>
    <w:p>
      <w:pPr/>
      <w:r>
        <w:rPr/>
        <w:t xml:space="preserve">- رسائل إلى محمد الصباغ / من ميخائيل نعيمة وآخرين؛ تقديم إحسان عباس - الدار البيضاء: دار الثقافة، 1402 هـ، 149 ص.</w:t>
      </w:r>
    </w:p>
    <w:p/>
    <w:p>
      <w:pPr/>
      <w:r>
        <w:rPr/>
        <w:t xml:space="preserve">- فلسفة ميخائيل نعيمة: تحليل ونقد / محمد شفيق شيا - بيروت: منشورات بحسون الثقافية، 1400 هـ، 429.</w:t>
      </w:r>
    </w:p>
    <w:p/>
    <w:p>
      <w:pPr/>
      <w:r>
        <w:rPr/>
        <w:t xml:space="preserve">وله أعمال كثيرة، تركزت على الأدب والفلسفة والقصة والنقد الأدبي والاجتماعي، والصوفية الخاصة، كتبها</w:t>
      </w:r>
    </w:p>
    <w:p/>
    <w:p>
      <w:pPr/>
      <w:r>
        <w:rPr/>
        <w:t xml:space="preserve">بأسلوب أدبي عال، وجمل نثرية رصينة، في لغة سليمة متمكنة، وترك حوالي 30 كتاباً باللغة العربية، وأربعة بالإنجليزية، وترجم بعضها إلى 13 لغة! ومن هذه الأعمال:</w:t>
      </w:r>
    </w:p>
    <w:p/>
    <w:p>
      <w:pPr/>
      <w:r>
        <w:rPr/>
        <w:t xml:space="preserve">- الآباء والبنون: تمثيلية في أربعة فصول - نيويورك: شركة الفنون، 1336 هـ، 116 ص. ط 7 - بيروت: مؤسسة نوفل، 1399 هـ، 143 ص.</w:t>
      </w:r>
    </w:p>
    <w:p/>
    <w:p>
      <w:pPr/>
      <w:r>
        <w:rPr/>
        <w:t xml:space="preserve">- أبعد من موسكو ومن واشنطن - بيروت: دار بيروت، 1377 هـ، 199 ص. ط 2 - بيروت: دار صادر: دار بيروت 1381 هـ، 207 ص. ط 4 - بيروت: مؤسسة نوفل، 1398 هـ، 205 ص. </w:t>
      </w:r>
    </w:p>
    <w:p/>
    <w:p>
      <w:pPr/>
      <w:r>
        <w:rPr/>
        <w:t xml:space="preserve">- أبو بطة - ط 5 - بيروت: مؤسسة نوفل، 1395 هـ، 204 ص، ثم ط 7، 1403 هـ.</w:t>
      </w:r>
    </w:p>
    <w:p/>
    <w:p>
      <w:pPr/>
      <w:r>
        <w:rPr/>
        <w:t xml:space="preserve">- أكابر - ط 2 - بيروت: دار بيروت: دار صادر. ط 6 - بيروت: مؤسسة نوفل.</w:t>
      </w:r>
    </w:p>
    <w:p/>
    <w:p>
      <w:pPr/>
      <w:r>
        <w:rPr/>
        <w:t xml:space="preserve">- الأوثان - ط 8 - بيروت: مؤسسة نوفل.</w:t>
      </w:r>
    </w:p>
    <w:p/>
    <w:p>
      <w:pPr/>
      <w:r>
        <w:rPr/>
        <w:t xml:space="preserve">- أيوب: مسرحية في أربعة فصول - ط 2 - بيروت: مؤسسة نوفل.</w:t>
      </w:r>
    </w:p>
    <w:p/>
    <w:p>
      <w:pPr/>
      <w:r>
        <w:rPr/>
        <w:t xml:space="preserve">- البيادر: 1940 - 1944 م - ط 3 - بيروت: دار صادر. ط 8 - بيروت: مؤسسة نوفل.</w:t>
      </w:r>
    </w:p>
    <w:p/>
    <w:p>
      <w:pPr/>
      <w:r>
        <w:rPr/>
        <w:t xml:space="preserve">- جبران خليل جبران: حياته، موته، أدبه، فنه - ط 5 - بيروت -: دار صادر: دار بيروت، 1384 هـ، 325 ص.</w:t>
      </w:r>
    </w:p>
    <w:p/>
    <w:p>
      <w:pPr/>
      <w:r>
        <w:rPr/>
        <w:t xml:space="preserve">- دروب، ط 6 - بيروت: مؤسسة نوفل.</w:t>
      </w:r>
    </w:p>
    <w:p/>
    <w:p>
      <w:pPr/>
      <w:r>
        <w:rPr/>
        <w:t xml:space="preserve">- زاد المعاد: مجموعة خطب في الناس والحياة - القاهرة: مطبعة المقتطف والمقطم، 1356 هـ، 177 ص. ط 8 - بيروت: مؤسسة نوفل، 1399 هـ، 149 ص.</w:t>
      </w:r>
    </w:p>
    <w:p/>
    <w:p>
      <w:pPr/>
      <w:r>
        <w:rPr/>
        <w:t xml:space="preserve">- سبعون: حكاية عمر 1889 - 1959 م - ط 5 - بيروت: مؤسسة نوفل، ثم ط 6، 1403 هـ.</w:t>
      </w:r>
    </w:p>
    <w:p/>
    <w:p>
      <w:pPr/>
      <w:r>
        <w:rPr/>
        <w:t xml:space="preserve">- سردار: منارة وميناء (وضعه بالإنجليزية ونقله إلى العربية). - ط 5 - بيروت: مؤسسة نوفل، ثم ط 6، 1400 هـ، 334 ص. </w:t>
      </w:r>
    </w:p>
    <w:p/>
    <w:p>
      <w:pPr/>
      <w:r>
        <w:rPr/>
        <w:t xml:space="preserve">- صوت العالم - ط 5 - بيروت: - دار صادر، 1388 هـ، 206 ص. ط 7 - بيروت: مؤسسة نوفل.</w:t>
      </w:r>
    </w:p>
    <w:p/>
    <w:p>
      <w:pPr/>
      <w:r>
        <w:rPr/>
        <w:t xml:space="preserve">- الغربال: مجموعة مقالات نقدية - القاهرة: المطبعة العصرية.</w:t>
      </w:r>
    </w:p>
    <w:p/>
    <w:p>
      <w:pPr/>
      <w:r>
        <w:rPr/>
        <w:t xml:space="preserve">- في الغربال الجديد: مقالات ورسائل نقدية - ط 3 - بيروت: مؤسسة نوفل.</w:t>
      </w:r>
    </w:p>
    <w:p/>
    <w:p>
      <w:pPr/>
      <w:r>
        <w:rPr/>
        <w:t xml:space="preserve">- في مهب الريح - ط - 6 - بيروت: مؤسسة نوفل.</w:t>
      </w:r>
    </w:p>
    <w:p/>
    <w:p>
      <w:pPr/>
      <w:r>
        <w:rPr/>
        <w:t xml:space="preserve">- كان ما كان. - ط 3. - بيروت: مؤسسة نوفل.</w:t>
      </w:r>
    </w:p>
    <w:p/>
    <w:p>
      <w:pPr/>
      <w:r>
        <w:rPr/>
        <w:t xml:space="preserve">- كرم على الدرب - ط 8 - بيروت: مؤسسة نوفل.</w:t>
      </w:r>
    </w:p>
    <w:p/>
    <w:p>
      <w:pPr/>
      <w:r>
        <w:rPr/>
        <w:t xml:space="preserve">- لقاء - ط 10 - بيروت: مؤسسة نوفل.</w:t>
      </w:r>
    </w:p>
    <w:p/>
    <w:p>
      <w:pPr/>
      <w:r>
        <w:rPr/>
        <w:t xml:space="preserve">- المجموعة الكاملة - بيروت: دار العلم للملايين.</w:t>
      </w:r>
    </w:p>
    <w:p/>
    <w:p>
      <w:pPr/>
      <w:r>
        <w:rPr/>
        <w:t xml:space="preserve">- مذكرات الأرقش.</w:t>
      </w:r>
    </w:p>
    <w:p/>
    <w:p>
      <w:pPr/>
      <w:r>
        <w:rPr/>
        <w:t xml:space="preserve">- المراحل: سياحات في ظواهر الحياة وبواطنها - بيروت: مطبعة صادر، 1343 هـ، 144 ص. ط 8 - بيروت: مؤسسة نوفل.</w:t>
      </w:r>
    </w:p>
    <w:p/>
    <w:p>
      <w:pPr/>
      <w:r>
        <w:rPr/>
        <w:t xml:space="preserve">- نجوى الغروب. - بيروت: مؤسسة نوفل، 1393 هـ، 155 ص.</w:t>
      </w:r>
    </w:p>
    <w:p/>
    <w:p>
      <w:pPr/>
      <w:r>
        <w:rPr/>
        <w:t xml:space="preserve">- النور والديجور. - ط 6. - بيروت: مؤسسة نوفل، 1399 هـ، 223 ص.</w:t>
      </w:r>
    </w:p>
    <w:p/>
    <w:p>
      <w:pPr/>
      <w:r>
        <w:rPr/>
        <w:t xml:space="preserve">- همس الجفون. - ط 6 - بيروت: مؤسسة نوفل.</w:t>
      </w:r>
    </w:p>
    <w:p/>
    <w:p>
      <w:pPr/>
      <w:r>
        <w:rPr/>
        <w:t xml:space="preserve">- يا ابن آدم: حوار بين رجلين - ط 3 - بيروت: مؤسسة نوفل، 1399 هـ، 205 ص.</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ميخائيل يوسف نعيمة
</w:t>
      </w:r>
    </w:p>
    <w:p>
      <w:pPr/>
      <w:r>
        <w:rPr/>
        <w:t xml:space="preserve">ميخائيل يوسف نعيمة</w:t>
      </w:r>
    </w:p>
    <w:p>
      <w:pPr>
        <w:jc w:val="start"/>
        <w:bidi/>
      </w:pPr>
      <w:r>
        <w:rPr>
          <w:sz w:val="24"/>
          <w:szCs w:val="24"/>
          <w:b w:val="1"/>
          <w:bCs w:val="1"/>
          <w:rtl/>
        </w:rPr>
        <w:t xml:space="preserve">
تكملة معجم المؤلفين،</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2026-06-02T20:51:35+03:00</dcterms:created>
  <dcterms:modified xsi:type="dcterms:W3CDTF">2026-06-02T20:51:35+03:00</dcterms:modified>
</cp:coreProperties>
</file>

<file path=docProps/custom.xml><?xml version="1.0" encoding="utf-8"?>
<Properties xmlns="http://schemas.openxmlformats.org/officeDocument/2006/custom-properties" xmlns:vt="http://schemas.openxmlformats.org/officeDocument/2006/docPropsVTypes"/>
</file>