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مدحت عاصم
</w:t>
      </w:r>
    </w:p>
    <w:p>
      <w:pPr>
        <w:jc w:val="start"/>
        <w:bidi/>
      </w:pPr>
      <w:r>
        <w:rPr>
          <w:rFonts w:ascii="arial" w:hAnsi="arial" w:eastAsia="arial" w:cs="arial"/>
          <w:sz w:val="28"/>
          <w:szCs w:val="28"/>
          <w:b w:val="1"/>
          <w:bCs w:val="1"/>
          <w:rtl/>
        </w:rPr>
        <w:t xml:space="preserve">مدحت عاصم
</w:t>
      </w:r>
    </w:p>
    <w:p>
      <w:pPr/>
      <w:r>
        <w:rPr/>
        <w:t xml:space="preserve">مدحت عاصم  مدحت عاصم: موسيقار مصري. تخرج بكلية الزراعة ثم تفرغ للموسيقى والتلحين، كان أول مدير للإذاعة في بلده فقدم فيها عمالقة الموسيقى. منح أوسمة وجوائز عدة من مصر وغيرها. لحن 500 أغنية على النمطين الشرقي والغربي ولحن أول نشيد لثورة يوليو-تموز (على الإله القوي الاعتماد).</w:t>
      </w:r>
    </w:p>
    <w:p/>
    <w:p>
      <w:pPr>
        <w:jc w:val="start"/>
        <w:bidi/>
      </w:pPr>
      <w:r>
        <w:rPr>
          <w:sz w:val="24"/>
          <w:szCs w:val="24"/>
          <w:b w:val="1"/>
          <w:bCs w:val="1"/>
          <w:rtl/>
        </w:rPr>
        <w:t xml:space="preserve">
إتمام الأعلام،(دار صادر - بيروت،1999،ط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2026-07-27T08:38:34+03:00</dcterms:created>
  <dcterms:modified xsi:type="dcterms:W3CDTF">2026-07-27T08:38:34+03:00</dcterms:modified>
</cp:coreProperties>
</file>

<file path=docProps/custom.xml><?xml version="1.0" encoding="utf-8"?>
<Properties xmlns="http://schemas.openxmlformats.org/officeDocument/2006/custom-properties" xmlns:vt="http://schemas.openxmlformats.org/officeDocument/2006/docPropsVTypes"/>
</file>