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الندوي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الندوي
</w:t>
      </w:r>
    </w:p>
    <w:p>
      <w:pPr/>
      <w:r>
        <w:rPr/>
        <w:t xml:space="preserve">الندوي  محمد الثاني الحسني الندوي: عالم صحفي من أهالي الهند. عين عميدا لكلية اللغة العربية بجامعة ندوة العلماء، وكان رئيس تحرير (مجلة رضوان). من كتبه (نشيد ندوة العلماء)، (ترجمة خليل أحمد البنوري).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إتمام الأعلام،(دار صادر - بيروت،1999،ط 1،ج 1،ص 227)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2026-07-23T18:45:30+03:00</dcterms:created>
  <dcterms:modified xsi:type="dcterms:W3CDTF">2026-07-23T18:45:30+03:00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