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الملاخ
</w:t>
      </w:r>
    </w:p>
    <w:p>
      <w:pPr>
        <w:jc w:val="start"/>
        <w:bidi/>
      </w:pPr>
      <w:r>
        <w:rPr>
          <w:rFonts w:ascii="arial" w:hAnsi="arial" w:eastAsia="arial" w:cs="arial"/>
          <w:sz w:val="28"/>
          <w:szCs w:val="28"/>
          <w:b w:val="1"/>
          <w:bCs w:val="1"/>
          <w:rtl/>
        </w:rPr>
        <w:t xml:space="preserve">الملاخ
</w:t>
      </w:r>
    </w:p>
    <w:p>
      <w:pPr/>
      <w:r>
        <w:rPr/>
        <w:t xml:space="preserve">الملاخ  كمال الملاخ: كاتب آثاري من أهالي مصر. تخرج في كلية الفنون الجميلة، وحصل على درجة الماجستير في فقه اللغة المصرية القديمة. بدأ حياته العلمية مهتما بدراسة الآثار، وعين مديرا لأعمال مصلحة الآثار، فاكتشف في أثناء عمله أول جسر في التاريخ. وهو مكتشف مراكب الشمس من آثار الفراعنة. منح من أجل ذلك وسام الجمهورية، كما منح جائزة الدولة التشجيعية للآداب والفنون وجائزة الدولة التقديرية للفنون ووسام الاستحقاق من الفرنسي من الطبقة الأولى للفنون والثقافة. عضو المجلس الأعلى للآثار المصرية ورئيس جمعية كتاب ونقاد السينما وعضو المجالس القومية المتخصصة. عمل في الصحافة، فكان رئيسا للقسم الفني بجريدة (أخبار اليوم)، وتحول إلى جريدة (الأهرام)، فعين نائبا لرئيس التحرير، من مؤلفاته (عروس النيل)، (الحكيم بخيلا)، (قاهر الظلام)، (صالون من ورق)، (أخناتون)، (القاهرة). وكتب للأطفال (أحمس قاهر الهكسوس)، (جمال السجيني)، (بيكاسو: المليونير الصعلوك)، (صقر الحرية: أول ثورة في التاريخ ضد الاستعمار) ترجمة (خمسون سنة من الفن) بالاشتراك، (حول الفن الحديث) ترجمة (80 سنة من الفن 1908 - 1988) بالاشتراك. وزاد نتاجه عن خمسين مؤلفا.</w:t>
      </w:r>
    </w:p>
    <w:p/>
    <w:p>
      <w:pPr>
        <w:jc w:val="start"/>
        <w:bidi/>
      </w:pPr>
      <w:r>
        <w:rPr>
          <w:sz w:val="24"/>
          <w:szCs w:val="24"/>
          <w:b w:val="1"/>
          <w:bCs w:val="1"/>
          <w:rtl/>
        </w:rPr>
        <w:t xml:space="preserve">
إتمام الأعلام،(دار صادر - بيروت،1999،ط 1،ج 1،ص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2026-07-23T19:42:47+03:00</dcterms:created>
  <dcterms:modified xsi:type="dcterms:W3CDTF">2026-07-23T19:42:47+03:00</dcterms:modified>
</cp:coreProperties>
</file>

<file path=docProps/custom.xml><?xml version="1.0" encoding="utf-8"?>
<Properties xmlns="http://schemas.openxmlformats.org/officeDocument/2006/custom-properties" xmlns:vt="http://schemas.openxmlformats.org/officeDocument/2006/docPropsVTypes"/>
</file>