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المارك
</w:t>
      </w:r>
    </w:p>
    <w:p>
      <w:pPr>
        <w:jc w:val="start"/>
        <w:bidi/>
      </w:pPr>
      <w:r>
        <w:rPr>
          <w:rFonts w:ascii="arial" w:hAnsi="arial" w:eastAsia="arial" w:cs="arial"/>
          <w:sz w:val="28"/>
          <w:szCs w:val="28"/>
          <w:b w:val="1"/>
          <w:bCs w:val="1"/>
          <w:rtl/>
        </w:rPr>
        <w:t xml:space="preserve">المارك
</w:t>
      </w:r>
    </w:p>
    <w:p>
      <w:pPr/>
      <w:r>
        <w:rPr/>
        <w:t xml:space="preserve">المارك  فهد بن مارك بن عبد العزيز: أديب من أهالي نجد. ولد بمدينة حائل وتخرج بدار التوحيد في الطائف. شارك في حرب فلسطين عام 1948. وعمل في وزارة الخارجية مستشارا بسفارة بلاده في أنقرة ودمشق وصنعاء وليبيا. من آثاره (بين الإفساد والإصلاح)، (لمحات من التطور الفكري في جزيرة العرب في القرن العشرين)، (افتراها الصهاينة وصدقها العرب)، (سجل الشرف أو ذكرى الخالدين)، (كيف ننتصر على إسرائيل)، (من شيم العرب) قصص، (مهند بن سعد ومعرفة 30 عاما)، (من شيم الملك عبد العزيز)، (هكذا نصلح أوضاعنا الاجتماعية)، (صدى زيارة شبل الجزيرة إلى سوريا)، (صدى زيارة شبل الجزيرة إلى لبنان)، (تاريخ جيل في حياة رجل.. محمد العوين)، وله كتب مخطوطة (الهدامون والبناؤون)، (تاريخ جيل في حياة رجل)، (جيل يتهم جيلا)، (الجهاد الصامت)، (مقاومة المقاومة)، (من الطفولة إلى الكهولة)، (من لا حاضر له لا ماضي له)، (أيام في الجزائر الثائرة)، (مع ثوار 14 تموز)، (العصامي الذي بنى مجدا لذويه)، (من وحي الواقع) شعر (كيف هزمنا؟).</w:t>
      </w:r>
    </w:p>
    <w:p/>
    <w:p>
      <w:pPr>
        <w:jc w:val="start"/>
        <w:bidi/>
      </w:pPr>
      <w:r>
        <w:rPr>
          <w:sz w:val="24"/>
          <w:szCs w:val="24"/>
          <w:b w:val="1"/>
          <w:bCs w:val="1"/>
          <w:rtl/>
        </w:rPr>
        <w:t xml:space="preserve">
إتمام الأعلام،(دار صادر - بيروت،1999،ط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2026-07-27T08:24:18+03:00</dcterms:created>
  <dcterms:modified xsi:type="dcterms:W3CDTF">2026-07-27T08:24:18+03:00</dcterms:modified>
</cp:coreProperties>
</file>

<file path=docProps/custom.xml><?xml version="1.0" encoding="utf-8"?>
<Properties xmlns="http://schemas.openxmlformats.org/officeDocument/2006/custom-properties" xmlns:vt="http://schemas.openxmlformats.org/officeDocument/2006/docPropsVTypes"/>
</file>