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الجمل
</w:t>
      </w:r>
    </w:p>
    <w:p>
      <w:pPr>
        <w:jc w:val="start"/>
        <w:bidi/>
      </w:pPr>
      <w:r>
        <w:rPr>
          <w:rFonts w:ascii="arial" w:hAnsi="arial" w:eastAsia="arial" w:cs="arial"/>
          <w:sz w:val="28"/>
          <w:szCs w:val="28"/>
          <w:b w:val="1"/>
          <w:bCs w:val="1"/>
          <w:rtl/>
        </w:rPr>
        <w:t xml:space="preserve">الجمل
</w:t>
      </w:r>
    </w:p>
    <w:p>
      <w:pPr/>
      <w:r>
        <w:rPr/>
        <w:t xml:space="preserve">الجمل  عبد الفتاح الجمل: صحفي أديب. بدأ حياته العملية مدرسا، ثم كان مديرا لتحرير مجلة (المساء)، وأصدر أول ملحق أدبي مستقل، قدم فيه معظم أدباء جيل الستينات في مصر، ثم اعتزل الصحافة وتفرغ للكتابة. وحصل على جائزة الدولة التقديرية. من كتبه (الخوف) رواية، (آمون)، (طواحين الصمت)، (وقائع عام الفيل)، (حكايات شعبية من مصر)، (خرافات إيسوب) ترجمة.</w:t>
      </w:r>
    </w:p>
    <w:p/>
    <w:p>
      <w:pPr>
        <w:jc w:val="start"/>
        <w:bidi/>
      </w:pPr>
      <w:r>
        <w:rPr>
          <w:sz w:val="24"/>
          <w:szCs w:val="24"/>
          <w:b w:val="1"/>
          <w:bCs w:val="1"/>
          <w:rtl/>
        </w:rPr>
        <w:t xml:space="preserve">
إتمام الأعلام،(دار صادر - بيروت،1999،ط 1،ج 1،ص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2026-07-23T11:36:08+03:00</dcterms:created>
  <dcterms:modified xsi:type="dcterms:W3CDTF">2026-07-23T11:36:08+03:00</dcterms:modified>
</cp:coreProperties>
</file>

<file path=docProps/custom.xml><?xml version="1.0" encoding="utf-8"?>
<Properties xmlns="http://schemas.openxmlformats.org/officeDocument/2006/custom-properties" xmlns:vt="http://schemas.openxmlformats.org/officeDocument/2006/docPropsVTypes"/>
</file>