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الجزائري
</w:t>
      </w:r>
    </w:p>
    <w:p>
      <w:pPr>
        <w:jc w:val="start"/>
        <w:bidi/>
      </w:pPr>
      <w:r>
        <w:rPr>
          <w:rFonts w:ascii="arial" w:hAnsi="arial" w:eastAsia="arial" w:cs="arial"/>
          <w:sz w:val="28"/>
          <w:szCs w:val="28"/>
          <w:b w:val="1"/>
          <w:bCs w:val="1"/>
          <w:rtl/>
        </w:rPr>
        <w:t xml:space="preserve">سعيد الجزائري
</w:t>
      </w:r>
    </w:p>
    <w:p>
      <w:pPr/>
      <w:r>
        <w:rPr/>
        <w:t xml:space="preserve">سعيد الجزائري  سعيد الجزائري: أديب، من رواد الصحفيين السوريين. نشأ بدمشق وتعلم بها على أيدي فحول اللغة والأدب، وتخرج في المدرسة السلطانية (مكتب عنبر)، وعمل بالصحافة الأدبية منذ الثلاثينات وطوال حياته، وتولى رئاسة التحرير في أكثر من جريدة ومجلة، وكانت له هوايات تمثيلية. نشر عددا كبيرا من المقالات والأحاديث الإذاعية لم تنشر في كتاب. وكتب (أدب وأدباء) مقالات.</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الجزائري 
</w:t>
      </w:r>
    </w:p>
    <w:p>
      <w:pPr/>
      <w:r>
        <w:rPr/>
        <w:t xml:space="preserve">كاتب، صحفي.</w:t>
      </w:r>
    </w:p>
    <w:p/>
    <w:p>
      <w:pPr/>
      <w:r>
        <w:rPr/>
        <w:t xml:space="preserve">ولد في دمشق وتعلم بها، عمل طوال حياته في الصحافة، ورأس تحرير مجلة الإذاعة السورية منذ الخمسينات، وفي مجلة (النقاد) سكرتيراً للتحرير، منذ صدورها في الخمسينات إلى العام 1963. وفي آخر أيامه كان أميناً لمكتبة الإذاعة والتلفزيون في سورية.</w:t>
      </w:r>
    </w:p>
    <w:p/>
    <w:p>
      <w:pPr/>
      <w:r>
        <w:rPr/>
        <w:t xml:space="preserve">كتب المقالة واليوميات الصحفية والدراسة الأدبية، وكان له برنامج خاص يقدمه من خلال إذاعة دمشق عنوانه (أدب وأدباء) في كل أسبوع مرة.. وحاول كتابة الشعر في مطالع شبابه. وقد نشر منذ الثلاثينات في مجلة المكشوف (لبنان) والصباح والدنيا والنقاد وغيرها.</w:t>
      </w:r>
    </w:p>
    <w:p/>
    <w:p>
      <w:pPr/>
      <w:r>
        <w:rPr/>
        <w:t xml:space="preserve">من مؤلفاته:</w:t>
      </w:r>
    </w:p>
    <w:p/>
    <w:p>
      <w:pPr/>
      <w:r>
        <w:rPr/>
        <w:t xml:space="preserve">- ملف الثمانينات عن حرب المخابرات. - دمشق: دار دمشق، 1408 هـ، 466 ص. بيروت: دار الجيل، 1412 هـ، 464 ص.</w:t>
      </w:r>
    </w:p>
    <w:p/>
    <w:p>
      <w:pPr/>
      <w:r>
        <w:rPr/>
        <w:t xml:space="preserve">- أوراق سرية؟ حول مخططات وأعمال المخابرات الدولية في الشرق الأوسط. - بيروت: دار الجيل، 1411 هـ، 560 ص. - (سلسلة كتب الجاسوسية).</w:t>
      </w:r>
    </w:p>
    <w:p/>
    <w:p>
      <w:pPr/>
      <w:r>
        <w:rPr/>
        <w:t xml:space="preserve">- رجال المخابرات الأمريكية عملاء الـ C.I.A - بيروت: دار الجيل، 1412 هـ، 256 ص. - (سلسلة كتب أعمال الجاسوسية العالمية).</w:t>
      </w:r>
    </w:p>
    <w:p/>
    <w:p>
      <w:pPr/>
      <w:r>
        <w:rPr/>
        <w:t xml:space="preserve">- مشاهير حركوا العالم...؟. - بيروت: دار الجيل، 1411 هـ.</w:t>
      </w:r>
    </w:p>
    <w:p/>
    <w:p>
      <w:pPr/>
      <w:r>
        <w:rPr/>
        <w:t xml:space="preserve">- الماسونية: ما لها وما عليها.. ماضيها وحاضرها. - دمشق: مؤسسة النوري، 1407 هـ.</w:t>
      </w:r>
    </w:p>
    <w:p/>
    <w:p>
      <w:pPr/>
      <w:r>
        <w:rPr/>
        <w:t xml:space="preserve">- الماسونية وحاضرها لغاية عام 2000! بحث جريء ووثائق تنشر لأول مرة. - بيروت: دار الجيل، 1411 هـ، 365 ص.</w:t>
      </w:r>
    </w:p>
    <w:p/>
    <w:p>
      <w:pPr/>
      <w:r>
        <w:rPr/>
        <w:t xml:space="preserve">- المخابرات والعالم. - ط 4. - دمشق: مكتبة النوري، 1406 هـ، - 2 مج.</w:t>
      </w:r>
    </w:p>
    <w:p/>
    <w:p>
      <w:pPr/>
      <w:r>
        <w:rPr/>
        <w:t xml:space="preserve">- حرب المخابرات السرية في أزمة الخليج وأسبابها الحقيقية. - بيروت: دار الجيل، 1413 هـ، 392 ص.</w:t>
      </w:r>
    </w:p>
    <w:p/>
    <w:p>
      <w:pPr/>
      <w:r>
        <w:rPr/>
        <w:t xml:space="preserve">- التصفيات السياسية في العالم. - بيروت: دار الجيل.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2026-07-25T08:19:17+03:00</dcterms:created>
  <dcterms:modified xsi:type="dcterms:W3CDTF">2026-07-25T08:19:17+03:00</dcterms:modified>
</cp:coreProperties>
</file>

<file path=docProps/custom.xml><?xml version="1.0" encoding="utf-8"?>
<Properties xmlns="http://schemas.openxmlformats.org/officeDocument/2006/custom-properties" xmlns:vt="http://schemas.openxmlformats.org/officeDocument/2006/docPropsVTypes"/>
</file>