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ربحي كمال
</w:t>
      </w:r>
    </w:p>
    <w:p>
      <w:pPr>
        <w:jc w:val="start"/>
        <w:bidi/>
      </w:pPr>
      <w:r>
        <w:rPr>
          <w:rFonts w:ascii="arial" w:hAnsi="arial" w:eastAsia="arial" w:cs="arial"/>
          <w:sz w:val="28"/>
          <w:szCs w:val="28"/>
          <w:b w:val="1"/>
          <w:bCs w:val="1"/>
          <w:rtl/>
        </w:rPr>
        <w:t xml:space="preserve">ربحي كمال
</w:t>
      </w:r>
    </w:p>
    <w:p>
      <w:pPr/>
      <w:r>
        <w:rPr/>
        <w:t xml:space="preserve">ربحي كمال  ربحي بن توفيق كمال: أستاذ اللغة العبرية، ولد في القدس، وتعلم بمدرسة الأليانس، وتفوق في اللغات، والتحق بالأزهر، فنال الشهادة التي تؤهله ليكون قاضيا شرعيا، وواصل دراسة الأدب بدار العلوم، وحصل منها على الدبلوم، ثم رجع إلى بلده مدرسا في مدارس الحكومة، فمدرسا في الجامعة العبرية حتى عام 1946، وأتقن العبرية أكثر من اليهود وخاصة في تلاوة التوراة والمزامير، فحاولوا إغراءه بالعمل معهم فرفض. لجأ مع أسرته إلى دمشق إثر النكبة، فاشتغل في التدريس في ثانوياتها، وانتقل مدرسا للعبرية والسريانية والآرامية في كلية الآداب بجامعتها، ونفذ برنامجا بالعبرية في إذاعتها، كما درس العبرية بوزارة الدفاع السورية منذ عام 1948، ولما بلغ الستين حصل على درجة الدكتوراه من جامعة مدريد. عمل محاضرا للعبرية في جامعة بيروت العربية، ومحاضرا لها وللسريانية واللغات المقارنة في الجامعة الأردنية، ومحاضرا للغات القديمة وآدابها بالجامعة الأردنية. انتخب عضوا في الاتحاد العام للكتاب والصحفيين الفلسطينيين فرع سوريا، من مصنفاته (دروس اللغة العبرية)، (المصطلحات العسكرية في اللغة العبرية)، (قواعد العربية الدارجة بالعبرية وعن اللهجة الفلسطينية)، (محاضرات في اللغة الآرامية)، (الإبدال في ضوء اللغات السامية: دراسة مقارنة)، (الزخرفة البديعية في الشعر العبري الأندلسي في ضوء علم البلاغة العربي) وهي رسالته للدكتوراه، (التضاد في ضوء اللغات السامية)، (مفتاح دروس اللغة العبرية)، (العرب في الأرض المحتلة)، (العبرية من غير معلم)، (المعجم الحديث: عبري - عربي)، (الغموض في الثقافة العربية) بالفرنسية بالاشتراك، توفي في عمان ودفن بها.</w:t>
      </w:r>
    </w:p>
    <w:p/>
    <w:p>
      <w:pPr>
        <w:jc w:val="start"/>
        <w:bidi/>
      </w:pPr>
      <w:r>
        <w:rPr>
          <w:sz w:val="24"/>
          <w:szCs w:val="24"/>
          <w:b w:val="1"/>
          <w:bCs w:val="1"/>
          <w:rtl/>
        </w:rPr>
        <w:t xml:space="preserve">
إتمام الأعلام،(دار صادر - بيروت،1999،ط 1،ج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2026-05-09T13:56:08+03:00</dcterms:created>
  <dcterms:modified xsi:type="dcterms:W3CDTF">2026-05-09T13:56:08+03:00</dcterms:modified>
</cp:coreProperties>
</file>

<file path=docProps/custom.xml><?xml version="1.0" encoding="utf-8"?>
<Properties xmlns="http://schemas.openxmlformats.org/officeDocument/2006/custom-properties" xmlns:vt="http://schemas.openxmlformats.org/officeDocument/2006/docPropsVTypes"/>
</file>