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صرداوي
</w:t>
      </w:r>
    </w:p>
    <w:p>
      <w:pPr>
        <w:jc w:val="start"/>
        <w:bidi/>
      </w:pPr>
      <w:r>
        <w:rPr>
          <w:rFonts w:ascii="arial" w:hAnsi="arial" w:eastAsia="arial" w:cs="arial"/>
          <w:sz w:val="28"/>
          <w:szCs w:val="28"/>
          <w:b w:val="1"/>
          <w:bCs w:val="1"/>
          <w:rtl/>
        </w:rPr>
        <w:t xml:space="preserve">توفيق صرداوي
</w:t>
      </w:r>
    </w:p>
    <w:p>
      <w:pPr/>
      <w:r>
        <w:rPr/>
        <w:t xml:space="preserve">توفيق صرداوي  توفيق بن عيسى صرداوي: صحفي شاعر من فلسطين، ولد في إحدى قرى رام الله وتعلم بها، امتهن التعليم وانتسب إلى حزب البعث، غادر إلى دمشق فاستقر بها ثم انتقل إلى بيروت صحفيا، وبها توفي، شارك بتأسيس رابطة القلم الحر بالأردن، له (عملية بلومبات) ترجمة.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2026-07-23T08:59:35+03:00</dcterms:created>
  <dcterms:modified xsi:type="dcterms:W3CDTF">2026-07-23T08:59:35+03:00</dcterms:modified>
</cp:coreProperties>
</file>

<file path=docProps/custom.xml><?xml version="1.0" encoding="utf-8"?>
<Properties xmlns="http://schemas.openxmlformats.org/officeDocument/2006/custom-properties" xmlns:vt="http://schemas.openxmlformats.org/officeDocument/2006/docPropsVTypes"/>
</file>