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قصاب حسن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قصاب حسن
</w:t>
      </w:r>
    </w:p>
    <w:p>
      <w:pPr/>
      <w:r>
        <w:rPr/>
        <w:t xml:space="preserve">قصاب حسن  إبراهيم بن محمد رشيد بن أحمد بن حسن القصابي المعروف بقصاب حسن الموصلي الأصل: من القادة في الجيش السوري. ولد بدمشق ونشأ بها. وصل إلى رتبة عقيد. عضو برابطة المحاربين القدماء ورئيس معهد العلوم الإسلامية بدمشق. من آثاره (مصنفات عسكرية طبوغرافية).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إتمام الأعلام،(دار صادر - بيروت،1999،ط 1،ج 1،ص 18)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قصاب حسن 
</w:t>
      </w:r>
    </w:p>
    <w:p>
      <w:pPr/>
      <w:r>
        <w:rPr/>
        <w:t xml:space="preserve">قصاب حسن = إبراهيم محمد رشيد القصابي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تكملة معجم المؤلفين،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2026-07-27T08:53:34+03:00</dcterms:created>
  <dcterms:modified xsi:type="dcterms:W3CDTF">2026-07-27T08:53:34+03:00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