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ياسين
</w:t>
      </w:r>
    </w:p>
    <w:p>
      <w:pPr>
        <w:jc w:val="start"/>
        <w:bidi/>
      </w:pPr>
      <w:r>
        <w:rPr>
          <w:rFonts w:ascii="arial" w:hAnsi="arial" w:eastAsia="arial" w:cs="arial"/>
          <w:sz w:val="28"/>
          <w:szCs w:val="28"/>
          <w:b w:val="1"/>
          <w:bCs w:val="1"/>
          <w:rtl/>
        </w:rPr>
        <w:t xml:space="preserve">يوسف ياسين
</w:t>
      </w:r>
    </w:p>
    <w:p>
      <w:pPr/>
      <w:r>
        <w:rPr/>
        <w:t xml:space="preserve">يوسف ياسين  يوسف بن محمد ياسين: من كبار العاملين في خدمة الملك عبد العزيز آل سعود، أيام نشوء المملكة العربية السعودية. ولد ونشأ في اللاذقية بسورية. وحفظ القرآن. ومكث عامين في مدرسة محمد رشيد رضا (الدعوة والارشاد) في القاهرة قبل الحرب العامة الاولى. وفي هذه الحرب دخل المدرسة الصلاحية في القدس. وبعد احتلال الفرنسيين سورية قصد مكة لاجئا. والتقينا بها (1921) وقمنا منها إلى عمان (الاردن) قبل حضور الشريف عبد الله بن الحسين إليها. وبعد حضوره كتب يوسف إلى الملك حسين يشكو إليه سوء سيرة ابنه عبد الله في الاردن، فجاءه الجواب وفيه ما يسئ إلى الشريف عبد الله، فخاف نقمته، وانصرف إلى القدس يدرس ويكتب في بعض الصحف. وتسلم تحرير جريدة ’’ الصباح ’’ ثم عاد إلى دمشق فدخل كلية الحقوق ولم يلبث أن اتفق مع بعض أصدقائه على السير إلى الرياض عن طريق بغداد - الاحساء، (1343 - 1924 م) وفاز بثقة الملك عبد العزيز آل سعود، وشهد معه وقعة ’’ السبلة ’’ ورحل معه رحتله الاولى على الابل، إلى مكة. وأصدر جريدة ’’ أم القرى ’’ الرسمية. ثم عينه الملك رئيسا للشعبة السياسية في الديوان الملكي. وأضيف إليه منصب وزير دولة فتولى إدارة وزارة الخارجية بالنيابة. واستمر إلى أن توفي بمدينة الدمام. ودفن في الرياض. له ’’ الرحلة الملكية - ط ’’ و ’’ مذكرات - خ ’’ سجلها من إملائه في سبعة افلام، ولم يتمها. </w:t>
      </w:r>
    </w:p>
    <w:p>
      <w:pPr>
        <w:jc w:val="start"/>
        <w:bidi/>
      </w:pPr>
      <w:r>
        <w:rPr>
          <w:sz w:val="24"/>
          <w:szCs w:val="24"/>
          <w:b w:val="1"/>
          <w:bCs w:val="1"/>
          <w:rtl/>
        </w:rPr>
        <w:t xml:space="preserve">
الأعلام،(دار العلم للملايين - بيروت،2002،ط 15،ج 8،ص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2026-07-27T10:09:55+03:00</dcterms:created>
  <dcterms:modified xsi:type="dcterms:W3CDTF">2026-07-27T10:09:55+03:00</dcterms:modified>
</cp:coreProperties>
</file>

<file path=docProps/custom.xml><?xml version="1.0" encoding="utf-8"?>
<Properties xmlns="http://schemas.openxmlformats.org/officeDocument/2006/custom-properties" xmlns:vt="http://schemas.openxmlformats.org/officeDocument/2006/docPropsVTypes"/>
</file>