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حيوئيل بن ناشرة المعافري أبو 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حيوئيل بن ناشرة المعافري أبو قرة
</w:t>
      </w:r>
    </w:p>
    <w:p>
      <w:pPr/>
      <w:r>
        <w:rPr/>
        <w:t xml:space="preserve">عبد الرحمن بن حيوئيل بن ناشرة المعافري أبو قرة من ثقات أهل مصر وكان يتورع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حيويل بن ناشرة، المعافري 
</w:t>
      </w:r>
    </w:p>
    <w:p>
      <w:pPr/>
      <w:r>
        <w:rPr/>
        <w:t xml:space="preserve">عبد الرحمن بن حيويل بن ناشرة، المعافري. </w:t>
      </w:r>
    </w:p>
    <w:p/>
    <w:p>
      <w:pPr/>
      <w:r>
        <w:rPr/>
        <w:t xml:space="preserve">وناشرة كاسر المد.</w:t>
      </w:r>
    </w:p>
    <w:p/>
    <w:p>
      <w:pPr/>
      <w:r>
        <w:rPr/>
        <w:t xml:space="preserve">والد قرة.</w:t>
      </w:r>
    </w:p>
    <w:p/>
    <w:p>
      <w:pPr/>
      <w:r>
        <w:rPr/>
        <w:t xml:space="preserve">عن أبي قتيلة.</w:t>
      </w:r>
    </w:p>
    <w:p/>
    <w:p>
      <w:pPr/>
      <w:r>
        <w:rPr/>
        <w:t xml:space="preserve">روى عنه سعد بن مسعود.</w:t>
      </w:r>
    </w:p>
    <w:p/>
    <w:p>
      <w:pPr/>
      <w:r>
        <w:rPr/>
        <w:t xml:space="preserve">في المصريين.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حيويل بن ناشرة المعافري، من أهل مصر، والد قرة بن عبد الرحمن.
</w:t>
      </w:r>
    </w:p>
    <w:p>
      <w:pPr/>
      <w:r>
        <w:rPr/>
        <w:t xml:space="preserve">عبد الرحمن بن حيويل بن ناشرة المعافري، من أهل مصر، والد قرة بن عبد الرحمن. </w:t>
      </w:r>
    </w:p>
    <w:p/>
    <w:p>
      <w:pPr/>
      <w:r>
        <w:rPr/>
        <w:t xml:space="preserve">يروي عن أبي قتيلة. روى عنه سعيد بن مسعود.</w:t>
      </w:r>
    </w:p>
    <w:p/>
    <w:p>
      <w:pPr/>
      <w:r>
        <w:rPr/>
        <w:t xml:space="preserve">كذا فيه، وفي كتاب ابن أبي حاتم: روى عن أبي قابلة.</w:t>
      </w:r>
    </w:p>
    <w:p/>
    <w:p>
      <w:pPr/>
      <w:r>
        <w:rPr/>
        <w:t xml:space="preserve">وفي «تاريخ مصر» لابن يونس: روى عن أبي أيوب. وروى عنه ابنه قرة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حيويل بن ناشرة المعافري
</w:t>
      </w:r>
    </w:p>
    <w:p>
      <w:pPr/>
      <w:r>
        <w:rPr/>
        <w:t xml:space="preserve">عبد الرحمن بن حيويل بن ناشرة المعافري </w:t>
      </w:r>
    </w:p>
    <w:p/>
    <w:p>
      <w:pPr/>
      <w:r>
        <w:rPr/>
        <w:t xml:space="preserve">من أهل مصر والد قرة بن عبد الرحمن</w:t>
      </w:r>
    </w:p>
    <w:p/>
    <w:p>
      <w:pPr/>
      <w:r>
        <w:rPr/>
        <w:t xml:space="preserve">يروي عن أبي قتيلة روى عنه سعد بن مسعود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حيويل بن ناشر المعافري
</w:t>
      </w:r>
    </w:p>
    <w:p>
      <w:pPr/>
      <w:r>
        <w:rPr/>
        <w:t xml:space="preserve">عبد الرحمن بن حيويل بن ناشر المعافري </w:t>
      </w:r>
    </w:p>
    <w:p/>
    <w:p>
      <w:pPr/>
      <w:r>
        <w:rPr/>
        <w:t xml:space="preserve">والد قرة بن عبد الرحمن روى عن أبي قافلة المعافري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2026-06-13T14:30:57+03:00</dcterms:created>
  <dcterms:modified xsi:type="dcterms:W3CDTF">2026-06-13T14:30:57+03:00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