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الملجوم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الملجوم
</w:t>
      </w:r>
    </w:p>
    <w:p>
      <w:pPr/>
      <w:r>
        <w:rPr/>
        <w:t xml:space="preserve">ابن الملجوم  يوسف بن عيسى بن علي، أبو الحجاج الأزدي الفاسي، الملقب بابن الملجوم: قاضي الجماعة بمراكش. كان رأسا في الحلديث والفتيا والآداب. وغزا مع ابن تاشفين، مرات، في الأندلس.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2026-07-26T15:44:13+03:00</dcterms:created>
  <dcterms:modified xsi:type="dcterms:W3CDTF">2026-07-26T15:44:13+03:00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