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بن خليل الرومي
</w:t>
      </w:r>
    </w:p>
    <w:p>
      <w:pPr>
        <w:jc w:val="start"/>
        <w:bidi/>
      </w:pPr>
      <w:r>
        <w:rPr>
          <w:rFonts w:ascii="arial" w:hAnsi="arial" w:eastAsia="arial" w:cs="arial"/>
          <w:sz w:val="28"/>
          <w:szCs w:val="28"/>
          <w:b w:val="1"/>
          <w:bCs w:val="1"/>
          <w:rtl/>
        </w:rPr>
        <w:t xml:space="preserve">مصطفى بن خليل الرومي
</w:t>
      </w:r>
    </w:p>
    <w:p>
      <w:pPr/>
      <w:r>
        <w:rPr/>
        <w:t xml:space="preserve">مصطفى بن خليل الرومي مصطفى بن خليل، المولى مصلح الدين أحد موالي الروم والد صاحب الشقائق النعمانية. ولد ببلدة طاش كبري سنة فتح قسطنطينية، وهي سنة سبع وخمسين وثمانمئة، وقرأ على والده، ثم على خاله المولى التكشاوي، ثم على المولى درويش بن المولى خضر شاه المدرس بسلطانية بروسا، ثم على المولى بهاء الدين المدرس بإحدى الثماني، ثم على المولى ابن مغنيسا، ثم على المولى علاء الدين العربي، ثم على المولى خوجه زاده، ثم درس بالأسدية ببروسا، ثم بالمدرسة البيضاء بأنقره، ثم بالسيفية بها، ثم بإسحاقية أسكوب، ثم بحلبية أدرنة، ثم صار معلما للسلطان سليم خان ابن بايزيد، ثم أعطي تدريس السلطانية ببروسا، ثم إحدى الثماني، ثم صار قاضيا بحلب، ثم استعفى من القضاء، وعرض وصية والده له في ذلك على السلطان، وكان زاهدا، عابدا، متأدبا، مشتغلا بنفسه، معرضا عن الدنيا، وله رسائل وحواش على نبذ من شرح المفتاح، ورسالة في الفرائض وغير ذلك. وتوفي في سنة خمس وثلاثين وتسعمئة.</w:t>
      </w:r>
    </w:p>
    <w:p>
      <w:pPr>
        <w:jc w:val="start"/>
        <w:bidi/>
      </w:pPr>
      <w:r>
        <w:rPr>
          <w:sz w:val="24"/>
          <w:szCs w:val="24"/>
          <w:b w:val="1"/>
          <w:bCs w:val="1"/>
          <w:rtl/>
        </w:rPr>
        <w:t xml:space="preserve">
الكواكب السائرة بأعيان المئة العاشرة،(دار الكتب العلمية - بيروت،1977،ط 1،ج 2،ص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2026-07-27T14:13:25+03:00</dcterms:created>
  <dcterms:modified xsi:type="dcterms:W3CDTF">2026-07-27T14:13:25+03:00</dcterms:modified>
</cp:coreProperties>
</file>

<file path=docProps/custom.xml><?xml version="1.0" encoding="utf-8"?>
<Properties xmlns="http://schemas.openxmlformats.org/officeDocument/2006/custom-properties" xmlns:vt="http://schemas.openxmlformats.org/officeDocument/2006/docPropsVTypes"/>
</file>