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اليكي
</w:t>
      </w:r>
    </w:p>
    <w:p>
      <w:pPr/>
      <w:r>
        <w:rPr/>
        <w:t xml:space="preserve">اليكي  يحيى بن عبد الجليل بن سهل اليكي، أبو بكر: شاعر هجاء، متصرف في المعاني، ينعت بهجاء المغرب. وهو من أهل ’’يكة’’ احد حصون مرسية. كان كثير الهجاء للمرابطين (الملثمين) و اميرهم على بن يوسف بن تاشفين:</w:t>
      </w:r>
    </w:p>
    <w:p/>
    <w:p>
      <w:pPr>
        <w:jc w:val="center"/>
      </w:pPr>
      <w:r>
        <w:rPr>
          <w:color w:val="ff0000"/>
        </w:rPr>
        <w:t xml:space="preserve">المنتمون لحمير، لكنهم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وضعوا القرون مواضع التيجان</w:t>
      </w:r>
    </w:p>
    <w:p/>
    <w:p>
      <w:pPr>
        <w:jc w:val="center"/>
      </w:pPr>
      <w:r>
        <w:rPr>
          <w:color w:val="ff0000"/>
        </w:rPr>
        <w:t xml:space="preserve">لا تطلبن مرابطا ذا عفة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 اطلب شعاع النار في الغدران</w:t>
      </w:r>
    </w:p>
    <w:p/>
    <w:p>
      <w:pPr/>
      <w:r>
        <w:rPr/>
        <w:t xml:space="preserve">ومن قوله في بعض أهل فارس:</w:t>
      </w:r>
    </w:p>
    <w:p/>
    <w:p>
      <w:pPr/>
      <w:r>
        <w:rPr/>
        <w:t xml:space="preserve">#قصدت جلة فاس استرزق الله فيهم#فما تيسر منهم دفعته لبنيهم!وكان ربما اغار على شعر أبي نؤاس، فحوله من المجون إلى الهجو. رأيت ذلك في ابيات له حائية، اولها:</w:t>
      </w:r>
    </w:p>
    <w:p/>
    <w:p>
      <w:pPr>
        <w:jc w:val="center"/>
      </w:pPr>
      <w:r>
        <w:rPr>
          <w:color w:val="ff0000"/>
        </w:rPr>
        <w:t xml:space="preserve">عصابة سوء، قبح الله فعلهم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اتوا في رشيد بالدناءة و القبح</w:t>
      </w:r>
    </w:p>
    <w:p/>
    <w:p>
      <w:pPr/>
      <w:r>
        <w:rPr/>
        <w:t xml:space="preserve">اخذ معانيها و بعض الفاظها من رائية نواس التي يقول فيها:</w:t>
      </w:r>
    </w:p>
    <w:p/>
    <w:p>
      <w:pPr>
        <w:jc w:val="center"/>
      </w:pPr>
      <w:r>
        <w:rPr>
          <w:color w:val="ff0000"/>
        </w:rPr>
        <w:t xml:space="preserve">وقالت:من الطراق؟ قلنا عصابة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خفاف الاداوى، يبتغي لهم خمر</w:t>
      </w:r>
    </w:p>
    <w:p/>
    <w:p>
      <w:pPr/>
      <w:r>
        <w:rPr/>
        <w:t xml:space="preserve">و سماه اكثر مترجميه ’’يحيى بن سهل ’’ نسبة إلى جده.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2026-07-27T10:05:23+03:00</dcterms:created>
  <dcterms:modified xsi:type="dcterms:W3CDTF">2026-07-27T10:05:23+03:00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