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الشاشي
</w:t>
      </w:r>
    </w:p>
    <w:p>
      <w:pPr>
        <w:jc w:val="start"/>
        <w:bidi/>
      </w:pPr>
      <w:r>
        <w:rPr>
          <w:rFonts w:ascii="arial" w:hAnsi="arial" w:eastAsia="arial" w:cs="arial"/>
          <w:sz w:val="28"/>
          <w:szCs w:val="28"/>
          <w:b w:val="1"/>
          <w:bCs w:val="1"/>
          <w:rtl/>
        </w:rPr>
        <w:t xml:space="preserve">الشاشي
</w:t>
      </w:r>
    </w:p>
    <w:p>
      <w:pPr/>
      <w:r>
        <w:rPr/>
        <w:t xml:space="preserve">الشاشي  الهيثم بن كليب بن شريح بن معقل الشاشي، أبو سعيد: محدث ما وراء النهر، ومؤلف (المسند الكبير) في مجلدين. أصله من مرو. وإقامته في بخارى. </w:t>
      </w:r>
    </w:p>
    <w:p>
      <w:pPr>
        <w:jc w:val="start"/>
        <w:bidi/>
      </w:pPr>
      <w:r>
        <w:rPr>
          <w:sz w:val="24"/>
          <w:szCs w:val="24"/>
          <w:b w:val="1"/>
          <w:bCs w:val="1"/>
          <w:rtl/>
        </w:rPr>
        <w:t xml:space="preserve">
الأعلام،(دار العلم للملايين - بيروت،2002،ط 15،ج 8،ص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الشاشي
</w:t>
      </w:r>
    </w:p>
    <w:p>
      <w:pPr/>
      <w:r>
        <w:rPr/>
        <w:t xml:space="preserve">الشاشي الهيثم بن كليب بن شريح بن معقل أبو سعيد الشاشي، مصنف المسند، توفي سنة خمس وثلاثين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الشاشي
</w:t>
      </w:r>
    </w:p>
    <w:p>
      <w:pPr/>
      <w:r>
        <w:rPr/>
        <w:t xml:space="preserve">الشاشي الإمام الحافظ الثقة الرحال، أبو سعيد، الهيثم بن كليب بن سريج بن معقل الشاشي التركي صاحب ’’المسند الكبير’’.</w:t>
      </w:r>
    </w:p>
    <w:p/>
    <w:p>
      <w:pPr/>
      <w:r>
        <w:rPr/>
        <w:t xml:space="preserve">سمع: عيسى بن أحمد العسقلاني، وأبا عيسى محمد بن عيسى الترمذي، وزكريا بن يحيى المروزي، وأبا جعفر محمد بن عبيد الله بن المنادي، وحمدان بن علي الوراق، وأحمد بن ملاعب، ومحمد بن عيسى المدائني، وأبا البختري بن شاكر، وعلي بن سهل، وإبراهيم بن عبد الله القصار، وعباس بن محمد الدوري، ويحيى بن أبي طالب، ومحمد بن إسحاق الصاغاني، وطبقتهم.</w:t>
      </w:r>
    </w:p>
    <w:p/>
    <w:p>
      <w:pPr/>
      <w:r>
        <w:rPr/>
        <w:t xml:space="preserve">حدث عنه: أبو عبد الله بن مندة، وعلي بن أحمد الخزاعي، ومنصور بن نصر الكاغدي، وآخرون.</w:t>
      </w:r>
    </w:p>
    <w:p/>
    <w:p>
      <w:pPr/>
      <w:r>
        <w:rPr/>
        <w:t xml:space="preserve">وأصله من مرو.</w:t>
      </w:r>
    </w:p>
    <w:p/>
    <w:p>
      <w:pPr/>
      <w:r>
        <w:rPr/>
        <w:t xml:space="preserve">توفي بسمرقند في سنة خمس وثلاثين وثلاث مائة.</w:t>
      </w:r>
    </w:p>
    <w:p/>
    <w:p>
      <w:pPr/>
      <w:r>
        <w:rPr/>
        <w:t xml:space="preserve">وفيها توفي شيخ الشافعية ابن القاص أبو العباس أحمد بن أبي أحمد الطبري ثم البغدادي صاحب ابن سريج، والإمام أبو عمر حمزة بن القاسم الهاشمي، وأبو الحسن علي بن محمد بن مهرويه القزويني، والمعمر أبو بكر محمد بن جعفر الصيرفي المطيري ببغداد، والعلامة أبو بكر محمد بن يحيى الصولي البغدادي.</w:t>
      </w:r>
    </w:p>
    <w:p/>
    <w:p>
      <w:pPr/>
      <w:r>
        <w:rPr/>
        <w:t xml:space="preserve">ابن اللباد وابن المنادي:</w:t>
      </w:r>
    </w:p>
    <w:p>
      <w:pPr>
        <w:jc w:val="start"/>
        <w:bidi/>
      </w:pPr>
      <w:r>
        <w:rPr>
          <w:sz w:val="24"/>
          <w:szCs w:val="24"/>
          <w:b w:val="1"/>
          <w:bCs w:val="1"/>
          <w:rtl/>
        </w:rPr>
        <w:t xml:space="preserve">
سير أعلام النبلاء،(دار الحديث- القاهرة،2006،ط 0،ج 11،ص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الشاشي الحافظ المحدث الثقة أبو سعيد الهيثم بن كليب بن شريح بن معقل العقيلي
</w:t>
      </w:r>
    </w:p>
    <w:p>
      <w:pPr/>
      <w:r>
        <w:rPr/>
        <w:t xml:space="preserve">الشاشي الحافظ المحدث الثقة أبو سعيد الهيثم بن كليب بن شريح بن معقل العقيلي </w:t>
      </w:r>
    </w:p>
    <w:p/>
    <w:p>
      <w:pPr/>
      <w:r>
        <w:rPr/>
        <w:t xml:space="preserve">محدث ما وراء النهر ومصنف المسند الكبير</w:t>
      </w:r>
    </w:p>
    <w:p/>
    <w:p>
      <w:pPr/>
      <w:r>
        <w:rPr/>
        <w:t xml:space="preserve">سمع من الترمذي وعباس الدوري ومنه ابن منده مات سنة خمس وثلاثين وثلاثمائة</w:t>
      </w:r>
    </w:p>
    <w:p>
      <w:pPr>
        <w:jc w:val="start"/>
        <w:bidi/>
      </w:pPr>
      <w:r>
        <w:rPr>
          <w:sz w:val="24"/>
          <w:szCs w:val="24"/>
          <w:b w:val="1"/>
          <w:bCs w:val="1"/>
          <w:rtl/>
        </w:rPr>
        <w:t xml:space="preserve">
طبقات الحفاظ،(دار الكتب العلمية - بيروت،1403،ط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الشاشي
</w:t>
      </w:r>
    </w:p>
    <w:p>
      <w:pPr/>
      <w:r>
        <w:rPr/>
        <w:t xml:space="preserve">الشاشي </w:t>
      </w:r>
    </w:p>
    <w:p/>
    <w:p>
      <w:pPr/>
      <w:r>
        <w:rPr/>
        <w:t xml:space="preserve">الحافظ الثقة، أبو سعيد، الهيثم بن كليب بن سريج بن معقل، صاحب ’’المسند’’، ومحدث ما وراء النهر.</w:t>
      </w:r>
    </w:p>
    <w:p/>
    <w:p>
      <w:pPr/>
      <w:r>
        <w:rPr/>
        <w:t xml:space="preserve">سمع عيسى بن أحمد العسقلاني البلحي، وأبا عيسى الترمذي، وزكريا بن يحيى بن أسد المروزي، ومحمد بن عبيد الله بن المنادي، ويحيى بن جعفر بن الزبرقان، وعباساً الدوري، وخلقاً.</w:t>
      </w:r>
    </w:p>
    <w:p/>
    <w:p>
      <w:pPr/>
      <w:r>
        <w:rPr/>
        <w:t xml:space="preserve">روى عنه: ابن منده، لقيه ببخارى، وعلي بن أحمد الخزاعي، ومنصور بن نصر الكاغذي، وغيرهم.</w:t>
      </w:r>
    </w:p>
    <w:p/>
    <w:p>
      <w:pPr/>
      <w:r>
        <w:rPr/>
        <w:t xml:space="preserve">مات سنة خمس وثلاثين وثلاث مئة.</w:t>
      </w:r>
    </w:p>
    <w:p/>
    <w:p>
      <w:pPr/>
      <w:r>
        <w:rPr/>
        <w:t xml:space="preserve">وفيها: مات كبير الشافعية أبو العباس بن القاص. وحمزة بن القاسم الهاشمي ببغداد. وعلي بن محمد بن مهرويه القزويني. وأبو بكر</w:t>
      </w:r>
    </w:p>
    <w:p/>
    <w:p>
      <w:pPr/>
      <w:r>
        <w:rPr/>
        <w:t xml:space="preserve">محمد بن جعفر المطيري الصيرفي. والعلامة أبو بكر محمد بن يحيى الصولي، صاحب الكتب.</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2026-07-27T09:35:14+03:00</dcterms:created>
  <dcterms:modified xsi:type="dcterms:W3CDTF">2026-07-27T09:35:14+03:00</dcterms:modified>
</cp:coreProperties>
</file>

<file path=docProps/custom.xml><?xml version="1.0" encoding="utf-8"?>
<Properties xmlns="http://schemas.openxmlformats.org/officeDocument/2006/custom-properties" xmlns:vt="http://schemas.openxmlformats.org/officeDocument/2006/docPropsVTypes"/>
</file>