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كاي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كاي
</w:t>
      </w:r>
    </w:p>
    <w:p>
      <w:pPr/>
      <w:r>
        <w:rPr/>
        <w:t xml:space="preserve">كاي  هنري كسلز كاي H. Cassels Kay: مستشرق، بلجيكي المولد، إنجليزي الإقامة. عين مراسلا لجريدة (التيمس) في مصر، ثم عمل في التدريس بلندن إلى أن مات. مما نشره بالعربية (أرض اليمن وتاريخها) لعمارة اليمني، مع ترجمته إلى الإنجليزية.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2026-07-23T16:47:19+03:00</dcterms:created>
  <dcterms:modified xsi:type="dcterms:W3CDTF">2026-07-23T16:47:19+03:00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