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الصديق الناجي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الصديق الناجي
</w:t>
      </w:r>
    </w:p>
    <w:p>
      <w:pPr/>
      <w:r>
        <w:rPr/>
        <w:t xml:space="preserve">أبو الصديق الناجي. واسمه بكر بن عمرو. قال: ويتكلمون في أحاديثه ويستنكرونها.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الصديق الناجي اسمه بكر بن عمرو
</w:t>
      </w:r>
    </w:p>
    <w:p>
      <w:pPr/>
      <w:r>
        <w:rPr/>
        <w:t xml:space="preserve">أبو الصديق الناجي اسمه بكر بن عمرو من حفاظ أهل البصرة مات سنة ثمان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الصديق
</w:t>
      </w:r>
    </w:p>
    <w:p>
      <w:pPr/>
      <w:r>
        <w:rPr/>
        <w:t xml:space="preserve">أبو الصديق [ع] الناجى.</w:t>
      </w:r>
    </w:p>
    <w:p/>
    <w:p>
      <w:pPr/>
      <w:r>
        <w:rPr/>
        <w:t xml:space="preserve">صدوق.</w:t>
      </w:r>
    </w:p>
    <w:p/>
    <w:p>
      <w:pPr/>
      <w:r>
        <w:rPr/>
        <w:t xml:space="preserve">اسمه بكر بن عمرو.</w:t>
      </w:r>
    </w:p>
    <w:p/>
    <w:p>
      <w:pPr/>
      <w:r>
        <w:rPr/>
        <w:t xml:space="preserve">قال ابن سعد: يتكلمون في أحاديثه يستنكرونها.</w:t>
      </w:r>
    </w:p>
    <w:p/>
    <w:p>
      <w:pPr/>
      <w:r>
        <w:rPr/>
        <w:t xml:space="preserve">وقال غيره: ثقة.</w:t>
      </w:r>
    </w:p>
    <w:p/>
    <w:p>
      <w:pPr/>
      <w:r>
        <w:rPr/>
        <w:t xml:space="preserve">تابعي، محتج به في الصحاح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الصديق
</w:t>
      </w:r>
    </w:p>
    <w:p>
      <w:pPr/>
      <w:r>
        <w:rPr/>
        <w:t xml:space="preserve">أبو الصديق </w:t>
      </w:r>
    </w:p>
    <w:p/>
    <w:p>
      <w:pPr/>
      <w:r>
        <w:rPr/>
        <w:t xml:space="preserve">بكر بن عمرو 632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الصديق
</w:t>
      </w:r>
    </w:p>
    <w:p>
      <w:pPr/>
      <w:r>
        <w:rPr/>
        <w:t xml:space="preserve">أبو الصديق </w:t>
      </w:r>
    </w:p>
    <w:p/>
    <w:p>
      <w:pPr/>
      <w:r>
        <w:rPr/>
        <w:t xml:space="preserve">بكر بن عمرو الناجي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2026-07-27T10:29:50+03:00</dcterms:created>
  <dcterms:modified xsi:type="dcterms:W3CDTF">2026-07-27T10:29:50+03:00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