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أيوب
</w:t>
      </w:r>
    </w:p>
    <w:p>
      <w:pPr/>
      <w:r>
        <w:rPr/>
        <w:t xml:space="preserve">هانئ بن أيوب الجعفي. وكانت عنده أحاديث. فيه ضعف.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أيوب
</w:t>
      </w:r>
    </w:p>
    <w:p>
      <w:pPr/>
      <w:r>
        <w:rPr/>
        <w:t xml:space="preserve">هانئ بن أيوب [س] الجعفي.</w:t>
      </w:r>
    </w:p>
    <w:p/>
    <w:p>
      <w:pPr/>
      <w:r>
        <w:rPr/>
        <w:t xml:space="preserve">عن محارب بن دثار، وطاوس.</w:t>
      </w:r>
    </w:p>
    <w:p/>
    <w:p>
      <w:pPr/>
      <w:r>
        <w:rPr/>
        <w:t xml:space="preserve">صدوق.</w:t>
      </w:r>
    </w:p>
    <w:p/>
    <w:p>
      <w:pPr/>
      <w:r>
        <w:rPr/>
        <w:t xml:space="preserve">وقال ابن سعد: فيه ضعف.</w:t>
      </w:r>
    </w:p>
    <w:p/>
    <w:p>
      <w:pPr/>
      <w:r>
        <w:rPr/>
        <w:t xml:space="preserve">قلت: روى عنه ابن مهدي، وحسين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2026-07-27T08:59:29+03:00</dcterms:created>
  <dcterms:modified xsi:type="dcterms:W3CDTF">2026-07-27T08:59:29+03:00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