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معبد
</w:t>
      </w:r>
    </w:p>
    <w:p>
      <w:pPr>
        <w:jc w:val="start"/>
        <w:bidi/>
      </w:pPr>
      <w:r>
        <w:rPr>
          <w:rFonts w:ascii="arial" w:hAnsi="arial" w:eastAsia="arial" w:cs="arial"/>
          <w:sz w:val="28"/>
          <w:szCs w:val="28"/>
          <w:b w:val="1"/>
          <w:bCs w:val="1"/>
          <w:rtl/>
        </w:rPr>
        <w:t xml:space="preserve">أبو معبد
</w:t>
      </w:r>
    </w:p>
    <w:p>
      <w:pPr/>
      <w:r>
        <w:rPr/>
        <w:t xml:space="preserve">أبو معبد واسمه ناقد مولى عبد الله بن العباس.</w:t>
      </w:r>
    </w:p>
    <w:p/>
    <w:p>
      <w:pPr/>
      <w:r>
        <w:rPr/>
        <w:t xml:space="preserve">أخبرت عن سفيان بن عيينة عن عمرو قال: كان أبو معبد أصدق مولى لابن عباس.</w:t>
      </w:r>
    </w:p>
    <w:p/>
    <w:p>
      <w:pPr/>
      <w:r>
        <w:rPr/>
        <w:t xml:space="preserve">قال محمد بن عمر: مات أبو معبد بالمدينة سنة أربع ومائة في آخر خلافة يزيد بن عبد الملك. وكان ثقة حسن الحديث.</w:t>
      </w:r>
    </w:p>
    <w:p>
      <w:pPr>
        <w:jc w:val="start"/>
        <w:bidi/>
      </w:pPr>
      <w:r>
        <w:rPr>
          <w:sz w:val="24"/>
          <w:szCs w:val="24"/>
          <w:b w:val="1"/>
          <w:bCs w:val="1"/>
          <w:rtl/>
        </w:rPr>
        <w:t xml:space="preserve">
الطبقات الكبرى،(دار الكتب العلمية - بيروت،1990،ط 1،ج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w:t>
      </w:r>
    </w:p>
    <w:p>
      <w:pPr/>
      <w:r>
        <w:rPr/>
        <w:t xml:space="preserve">أبو معبد مولى بن عباس اسمه نافذ من متقني أهل المدينة مات سنة أربع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نافذ، أبو معبد 
</w:t>
      </w:r>
    </w:p>
    <w:p>
      <w:pPr/>
      <w:r>
        <w:rPr/>
        <w:t xml:space="preserve">نافذ، أبو معبد. </w:t>
      </w:r>
    </w:p>
    <w:p/>
    <w:p>
      <w:pPr/>
      <w:r>
        <w:rPr/>
        <w:t xml:space="preserve">مولى عبد الله بن عباس بن عبد المطلب، الهاشمي.</w:t>
      </w:r>
    </w:p>
    <w:p/>
    <w:p>
      <w:pPr/>
      <w:r>
        <w:rPr/>
        <w:t xml:space="preserve">سمع ابن عباس.</w:t>
      </w:r>
    </w:p>
    <w:p/>
    <w:p>
      <w:pPr/>
      <w:r>
        <w:rPr/>
        <w:t xml:space="preserve">روى عنه: عمرو بن دينار، وأبو الزبير.</w:t>
      </w:r>
    </w:p>
    <w:p/>
    <w:p>
      <w:pPr/>
      <w:r>
        <w:rPr/>
        <w:t xml:space="preserve">قال ابن عيينة: قال عمرو: كنا نعرفه وعهدي به، مولى ابن عباس، وهو أصدق مواليه.</w:t>
      </w:r>
    </w:p>
    <w:p/>
    <w:p>
      <w:pPr/>
      <w:r>
        <w:rPr/>
        <w:t xml:space="preserve">يعد في أهل الحجاز.</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نافذ أبو معبد
</w:t>
      </w:r>
    </w:p>
    <w:p>
      <w:pPr/>
      <w:r>
        <w:rPr/>
        <w:t xml:space="preserve">نافذ أبو معبد </w:t>
      </w:r>
    </w:p>
    <w:p/>
    <w:p>
      <w:pPr/>
      <w:r>
        <w:rPr/>
        <w:t xml:space="preserve">عن مولاه بن عباس وعنه أبو الزبير وسليمان الأحول مات 104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مولى بن عباس
</w:t>
      </w:r>
    </w:p>
    <w:p>
      <w:pPr/>
      <w:r>
        <w:rPr/>
        <w:t xml:space="preserve">أبو معبد مولى بن عباس </w:t>
      </w:r>
    </w:p>
    <w:p/>
    <w:p>
      <w:pPr/>
      <w:r>
        <w:rPr/>
        <w:t xml:space="preserve">نافذ 5777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w:t>
      </w:r>
    </w:p>
    <w:p>
      <w:pPr/>
      <w:r>
        <w:rPr/>
        <w:t xml:space="preserve">أبو معبد </w:t>
      </w:r>
    </w:p>
    <w:p/>
    <w:p>
      <w:pPr/>
      <w:r>
        <w:rPr/>
        <w:t xml:space="preserve">مولى ابن عباس اسمه ناقد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مولى عبد الله بن عباس بن عبد المطلب اسمه نافذ
</w:t>
      </w:r>
    </w:p>
    <w:p>
      <w:pPr/>
      <w:r>
        <w:rPr/>
        <w:t xml:space="preserve">أبو معبد مولى عبد الله بن عباس بن عبد المطلب اسمه نافذ </w:t>
      </w:r>
    </w:p>
    <w:p/>
    <w:p>
      <w:pPr/>
      <w:r>
        <w:rPr/>
        <w:t xml:space="preserve">يروي عن ابن عباس عداده في أهل المدينة روى عنه عمرو بن دينار وأبو الزبير مات بالمدينة سنة أربع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مولى بن عباس مكي
</w:t>
      </w:r>
    </w:p>
    <w:p>
      <w:pPr/>
      <w:r>
        <w:rPr/>
        <w:t xml:space="preserve">أبو معبد مولى بن عباس مكي </w:t>
      </w:r>
    </w:p>
    <w:p/>
    <w:p>
      <w:pPr/>
      <w:r>
        <w:rPr/>
        <w:t xml:space="preserve">تابعي ثقة وكان من خيار موالي بن عباس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مولى ابن عباس
</w:t>
      </w:r>
    </w:p>
    <w:p>
      <w:pPr/>
      <w:r>
        <w:rPr/>
        <w:t xml:space="preserve">أبو معبد مولى ابن عباس: </w:t>
      </w:r>
    </w:p>
    <w:p/>
    <w:p>
      <w:pPr/>
      <w:r>
        <w:rPr/>
        <w:t xml:space="preserve">مكي تابعى ثقة. وكان من خيار موالي ابن عباس.</w:t>
      </w:r>
    </w:p>
    <w:p/>
    <w:p>
      <w:pPr/>
      <w:r>
        <w:rPr/>
        <w:t xml:space="preserve">كذا ذكره الحافظ نور الدين الهيثمي في ترتيبه «لثقات العجلي».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نافذ أبو معبد
</w:t>
      </w:r>
    </w:p>
    <w:p>
      <w:pPr/>
      <w:r>
        <w:rPr/>
        <w:t xml:space="preserve">نافذ أبو معبد مولى ابن عباس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نافذ بن معبد
</w:t>
      </w:r>
    </w:p>
    <w:p>
      <w:pPr/>
      <w:r>
        <w:rPr/>
        <w:t xml:space="preserve">نافذ بن معبد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نافذ أبو معبد
</w:t>
      </w:r>
    </w:p>
    <w:p>
      <w:pPr/>
      <w:r>
        <w:rPr/>
        <w:t xml:space="preserve">نافذ أبو معبد </w:t>
      </w:r>
    </w:p>
    <w:p/>
    <w:p>
      <w:pPr/>
      <w:r>
        <w:rPr/>
        <w:t xml:space="preserve">مولى عبد الله بن عباس روى عن بن عباس روى عنه عمرو بن دينار والقاسم بن أبي بزة وأبو الزبير سمعت أبي يقول ذلك نا عبد الرحمن نا يونس بن حبيب نا أبو داود نا سفيان بن عيينة عن عمرو بن دينار نا أبو معبد قال عمرو بن دينار وكان من خيار موالي بن عباس قال قال بن عباس نا أبي نا الحميدي نا سفيان عن عمرو بن دينار قال حدثني أبو معبد وكان أصدق موالي بن عباس نا عبد الرحمن انا أبو بكر بن أبي خيثمة فيما كتب إلي قال سمعت أحمد بن حنبل يقول أبو معبد مولى بن عباس ثقة قال وسألت يحيى بن معين عن أبي معبد مولى بن عباس فقال اسمه نافذ مديني ثقة نا عبد الرحمن قال سئل أبو زرعة عن أبي معبد مولى بن عباس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2026-05-05T18:30:38+03:00</dcterms:created>
  <dcterms:modified xsi:type="dcterms:W3CDTF">2026-05-05T18:30:38+03:00</dcterms:modified>
</cp:coreProperties>
</file>

<file path=docProps/custom.xml><?xml version="1.0" encoding="utf-8"?>
<Properties xmlns="http://schemas.openxmlformats.org/officeDocument/2006/custom-properties" xmlns:vt="http://schemas.openxmlformats.org/officeDocument/2006/docPropsVTypes"/>
</file>