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ثابت
</w:t>
      </w:r>
    </w:p>
    <w:p>
      <w:pPr/>
      <w:r>
        <w:rPr/>
        <w:t xml:space="preserve">عمرو بن ثابت بن قيس بن الخطيم بن عدي بن عمرو بن سواد بن ظفر.</w:t>
      </w:r>
    </w:p>
    <w:p/>
    <w:p>
      <w:pPr/>
      <w:r>
        <w:rPr/>
        <w:t xml:space="preserve">وأمهم أم حبيب بنت قيس بن زيد بن عامر بن سواد بن ظفر قتلوا جميعا يوم الحرة في ذي الحجة سنة ثلاث وستين وليس لهم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2026-07-24T18:16:51+03:00</dcterms:created>
  <dcterms:modified xsi:type="dcterms:W3CDTF">2026-07-24T18:16:51+03:00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