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محمد بن أبي أحمد المصعبي
</w:t>
      </w:r>
    </w:p>
    <w:p>
      <w:pPr>
        <w:jc w:val="start"/>
        <w:bidi/>
      </w:pPr>
      <w:r>
        <w:rPr>
          <w:rFonts w:ascii="arial" w:hAnsi="arial" w:eastAsia="arial" w:cs="arial"/>
          <w:sz w:val="28"/>
          <w:szCs w:val="28"/>
          <w:b w:val="1"/>
          <w:bCs w:val="1"/>
          <w:rtl/>
        </w:rPr>
        <w:t xml:space="preserve">عثمان بن محمد بن أبي أحمد المصعبي
</w:t>
      </w:r>
    </w:p>
    <w:p>
      <w:pPr/>
      <w:r>
        <w:rPr/>
        <w:t xml:space="preserve">عثمان بن محمد بن أبي أحمد المصعبي شارح مختصر الجويني</w:t>
      </w:r>
    </w:p>
    <w:p/>
    <w:p>
      <w:pPr/>
      <w:r>
        <w:rPr/>
        <w:t xml:space="preserve">أراه فيما أحسب من أهل أذربيجان وقد وقفت على النصف الأول من هذا الشرح في مجلد وهو شرح مختصر كما قال مصنفه في خطبته نازل عن حد التطويل مترق عن درجة الاختصار والتقليل</w:t>
      </w:r>
    </w:p>
    <w:p/>
    <w:p>
      <w:pPr/>
      <w:r>
        <w:rPr/>
        <w:t xml:space="preserve">قال وسميته شرح مختصر الجويني لأني جريت على ترتيب مختصر الشيخ أبي محمد فصلا فصلا وزدت مالا يستغني الفقيه عن معرفته فمن تأمله عرف صرف همتي إليه</w:t>
      </w:r>
    </w:p>
    <w:p/>
    <w:p>
      <w:pPr/>
      <w:r>
        <w:rPr/>
        <w:t xml:space="preserve">وبذل جهدي فيه هذا ملخص ما في الخطبة وينقل في هذا الشرح كثيرا عن إمام الحرمين ومأ أظنه أدركه وإنما هو فيما أحسب وأظن ظنا وليس بالمتيقن في أثناء هذا القرن لعله في حدود الخمسين والخمسمائة أو بعدها</w:t>
      </w:r>
    </w:p>
    <w:p>
      <w:pPr>
        <w:jc w:val="start"/>
        <w:bidi/>
      </w:pPr>
      <w:r>
        <w:rPr>
          <w:sz w:val="24"/>
          <w:szCs w:val="24"/>
          <w:b w:val="1"/>
          <w:bCs w:val="1"/>
          <w:rtl/>
        </w:rPr>
        <w:t xml:space="preserve">
طبقات الشافعية الكبرى،(دار هجر - القاهرة،1992،ط 2،ج 7،ص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2026-07-27T11:27:48+03:00</dcterms:created>
  <dcterms:modified xsi:type="dcterms:W3CDTF">2026-07-27T11:27:48+03:00</dcterms:modified>
</cp:coreProperties>
</file>

<file path=docProps/custom.xml><?xml version="1.0" encoding="utf-8"?>
<Properties xmlns="http://schemas.openxmlformats.org/officeDocument/2006/custom-properties" xmlns:vt="http://schemas.openxmlformats.org/officeDocument/2006/docPropsVTypes"/>
</file>