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أحمد بن الحسن الفقيه أبو الحسن العروضى
</w:t>
      </w:r>
    </w:p>
    <w:p>
      <w:pPr>
        <w:jc w:val="start"/>
        <w:bidi/>
      </w:pPr>
      <w:r>
        <w:rPr>
          <w:rFonts w:ascii="arial" w:hAnsi="arial" w:eastAsia="arial" w:cs="arial"/>
          <w:sz w:val="28"/>
          <w:szCs w:val="28"/>
          <w:b w:val="1"/>
          <w:bCs w:val="1"/>
          <w:rtl/>
        </w:rPr>
        <w:t xml:space="preserve">علي بن أحمد بن الحسن الفقيه أبو الحسن العروضى
</w:t>
      </w:r>
    </w:p>
    <w:p>
      <w:pPr/>
      <w:r>
        <w:rPr/>
        <w:t xml:space="preserve">على بن أحمد بن الحسن الفقيه أبو الحسن العروضى قال الحاكم كان من أعيان فقهاء الشافعيين من أصحاب أبى الحسن البيهقى</w:t>
      </w:r>
    </w:p>
    <w:p/>
    <w:p>
      <w:pPr/>
      <w:r>
        <w:rPr/>
        <w:t xml:space="preserve">قال وكان يدرس بنيسابور سنين</w:t>
      </w:r>
    </w:p>
    <w:p/>
    <w:p>
      <w:pPr/>
      <w:r>
        <w:rPr/>
        <w:t xml:space="preserve">قال وسمع بنيسابور أبا عمرو الحيرى والمؤمل بن الحسن وأقرانهما وكتب الكثير عن أبى العباس الدغولى بسرخس واعتزل في آخر عمره ورفض المجلس وحدث</w:t>
      </w:r>
    </w:p>
    <w:p/>
    <w:p>
      <w:pPr/>
      <w:r>
        <w:rPr/>
        <w:t xml:space="preserve">توفى ليلة الأربعاء السادس والعشرين من شهر ربيع الأول سنة إحدى وسبعين وثلاثمائة</w:t>
      </w:r>
    </w:p>
    <w:p/>
    <w:p>
      <w:pPr/>
      <w:r>
        <w:rPr/>
        <w:t xml:space="preserve">روى عنه الحاكم حديثا واحدا في ترجمته</w:t>
      </w:r>
    </w:p>
    <w:p>
      <w:pPr>
        <w:jc w:val="start"/>
        <w:bidi/>
      </w:pPr>
      <w:r>
        <w:rPr>
          <w:sz w:val="24"/>
          <w:szCs w:val="24"/>
          <w:b w:val="1"/>
          <w:bCs w:val="1"/>
          <w:rtl/>
        </w:rPr>
        <w:t xml:space="preserve">
طبقات الشافعية الكبرى،(دار هجر - القاهرة،1992،ط 2،ج 3،ص 345)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أحمد بن الحسن، أبو الحسن، العروضي، النيسابوري، الفقيه الشافعي.
</w:t>
      </w:r>
    </w:p>
    <w:p>
      <w:pPr/>
      <w:r>
        <w:rPr/>
        <w:t xml:space="preserve">علي بن أحمد بن الحسن، أبو الحسن، العروضي، النيسابوري، الفقيه الشافعي. </w:t>
      </w:r>
    </w:p>
    <w:p/>
    <w:p>
      <w:pPr/>
      <w:r>
        <w:rPr/>
        <w:t xml:space="preserve">سمع: أبا عمرو الحيري، والمؤمل بن الحسن، وأقرانهما.</w:t>
      </w:r>
    </w:p>
    <w:p/>
    <w:p>
      <w:pPr/>
      <w:r>
        <w:rPr/>
        <w:t xml:space="preserve">وعنه: أبو عبد الله الحاكم.</w:t>
      </w:r>
    </w:p>
    <w:p/>
    <w:p>
      <w:pPr/>
      <w:r>
        <w:rPr/>
        <w:t xml:space="preserve">وقال في ’’تاريخه’’: كان من أعيان فقهاء الشافعيين من أصحاب أبي الحسن البيهقي، وكان يدرس بنيسابور سنين، وسمع بنيسابور: أبا عمرو الحيري، والمؤمل بن الحسن، وأقرانهما، وكتب الكثير عن أبي العباس الدغولي، بسرخس، واعتزل في آخر عمره، ورفض المجلس، وحدث، وتوفي ليلة الأربعاء السادس والعشرين من شهر ربيع الأول سنة إحدى وسبعين وثلاثمائة. وقال السبكي: روى عنه الحاكم حديثا واحداً في ترجمته.</w:t>
      </w:r>
    </w:p>
    <w:p/>
    <w:p>
      <w:pPr/>
      <w:r>
        <w:rPr/>
        <w:t xml:space="preserve">قلت: [ثقة فقيه].</w:t>
      </w:r>
    </w:p>
    <w:p/>
    <w:p>
      <w:pPr/>
      <w:r>
        <w:rPr/>
        <w:t xml:space="preserve">’’مختصر تاريخ نيسابور’’ (46/ ب)، ’’طبقات السبكي’’ (3/ 345)، والإسنوي (2/ 89)، ’’ذيل طبقات ابن الصلاح’’ (2/ 807).</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أحمد بن الحسن الفقيه أبو الحسن النعيمي
</w:t>
      </w:r>
    </w:p>
    <w:p>
      <w:pPr/>
      <w:r>
        <w:rPr/>
        <w:t xml:space="preserve">علي بن أحمد بن الحسن الفقيه أبو الحسن النعيمي </w:t>
      </w:r>
    </w:p>
    <w:p/>
    <w:p>
      <w:pPr/>
      <w:r>
        <w:rPr/>
        <w:t xml:space="preserve">قال الحاكم: كان من أعيان فقهاء الشافعيين من أصحاب أبي الحسن البيهقي: قال: وكان يدرس بنيسابور سنين وسمع أبا عمرو الحيري وغيره وكتب الكثير عن أبي العباس الدولعي واعتزل في آخر عمره ورفض المجلس وحدَّث، مات سنة إحدى وسبعين وثلثمائة، حدث عنه الحاكم.</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2026-07-27T11:33:13+03:00</dcterms:created>
  <dcterms:modified xsi:type="dcterms:W3CDTF">2026-07-27T11:33:13+03:00</dcterms:modified>
</cp:coreProperties>
</file>

<file path=docProps/custom.xml><?xml version="1.0" encoding="utf-8"?>
<Properties xmlns="http://schemas.openxmlformats.org/officeDocument/2006/custom-properties" xmlns:vt="http://schemas.openxmlformats.org/officeDocument/2006/docPropsVTypes"/>
</file>