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نوح بن منصور بن مرداس أبو مسلم السلمى
</w:t>
      </w:r>
    </w:p>
    <w:p>
      <w:pPr>
        <w:jc w:val="start"/>
        <w:bidi/>
      </w:pPr>
      <w:r>
        <w:rPr>
          <w:rFonts w:ascii="arial" w:hAnsi="arial" w:eastAsia="arial" w:cs="arial"/>
          <w:sz w:val="28"/>
          <w:szCs w:val="28"/>
          <w:b w:val="1"/>
          <w:bCs w:val="1"/>
          <w:rtl/>
        </w:rPr>
        <w:t xml:space="preserve">نوح بن منصور بن مرداس أبو مسلم السلمى
</w:t>
      </w:r>
    </w:p>
    <w:p>
      <w:pPr/>
      <w:r>
        <w:rPr/>
        <w:t xml:space="preserve">نوح بن منصور بن مرداس أبو مسلم السلمى سمع الحسن بن عرفة والحسن بن محمد بن الصباح الزعفرانى وغيرهما</w:t>
      </w:r>
    </w:p>
    <w:p/>
    <w:p>
      <w:pPr/>
      <w:r>
        <w:rPr/>
        <w:t xml:space="preserve">ورحل إلى مصر وكتب بها عن يونس بن عبد الأعلى والربيع بن سليمان ثم استوطن بالآخرة شيراز إلى حين وفاته</w:t>
      </w:r>
    </w:p>
    <w:p/>
    <w:p>
      <w:pPr/>
      <w:r>
        <w:rPr/>
        <w:t xml:space="preserve">وروى عنه أبو القاسم الطبرانى وأبو محمد عبد الله بن محمد بن جعفر بن حيان الملقب أبا الشيخ وغيرهما</w:t>
      </w:r>
    </w:p>
    <w:p/>
    <w:p>
      <w:pPr/>
      <w:r>
        <w:rPr/>
        <w:t xml:space="preserve">وكتب كتب الشافعي عن يونس والربيع بمصر ومات بشيراز سنة خمس وتسعين ومائتين</w:t>
      </w:r>
    </w:p>
    <w:p>
      <w:pPr>
        <w:jc w:val="start"/>
        <w:bidi/>
      </w:pPr>
      <w:r>
        <w:rPr>
          <w:sz w:val="24"/>
          <w:szCs w:val="24"/>
          <w:b w:val="1"/>
          <w:bCs w:val="1"/>
          <w:rtl/>
        </w:rPr>
        <w:t xml:space="preserve">
طبقات الشافعية الكبرى،(دار هجر - القاهرة،1992،ط 2،ج 2،ص 346)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نوح بن منصور بن مرادس أبو مسلم السلمي
</w:t>
      </w:r>
    </w:p>
    <w:p>
      <w:pPr/>
      <w:r>
        <w:rPr/>
        <w:t xml:space="preserve">نوح بن منصور بن مرادس أبو مسلم السلمي </w:t>
      </w:r>
    </w:p>
    <w:p/>
    <w:p>
      <w:pPr/>
      <w:r>
        <w:rPr/>
        <w:t xml:space="preserve">سمع الحسن بن عرفة وغيره، ورحل إلى مصر وكتب عن يونس ين عبد الأعلى والربيع بن سليمان كتب الشافعي، ثم استوطن بالآخرة شيراز إلى أن مات سنة خمس وتسعين ومائتين روى عنه الطبرانى وأبو الشيخ الحافظ وغيرهما</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2026-07-27T11:18:19+03:00</dcterms:created>
  <dcterms:modified xsi:type="dcterms:W3CDTF">2026-07-27T11:18:19+03:00</dcterms:modified>
</cp:coreProperties>
</file>

<file path=docProps/custom.xml><?xml version="1.0" encoding="utf-8"?>
<Properties xmlns="http://schemas.openxmlformats.org/officeDocument/2006/custom-properties" xmlns:vt="http://schemas.openxmlformats.org/officeDocument/2006/docPropsVTypes"/>
</file>