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بيرم بن علي بن برستكين، أبو الرسور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بيرم بن علي بن برستكين، أبو الرسور
</w:t>
      </w:r>
    </w:p>
    <w:p>
      <w:pPr/>
      <w:r>
        <w:rPr/>
        <w:t xml:space="preserve">بيرم بن علي بن برستكين، أبو الرسور فقيه، محدث، روى عن الضياء ابن عساكر، وغيره، وسمع منه الحافظ الرشيد، وأجار له جميع ما يرويه.</w:t>
      </w:r>
    </w:p>
    <w:p/>
    <w:p>
      <w:pPr/>
      <w:r>
        <w:rPr/>
        <w:t xml:space="preserve">وكان مولده تخمينا، سنة ثلاث وأربعين وخمسمائة، وتوفي بدمشق، سنة عشرين وستمائة.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2026-07-27T10:27:25+03:00</dcterms:created>
  <dcterms:modified xsi:type="dcterms:W3CDTF">2026-07-27T10:27:25+03:00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