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محمد بن عبد الله الظاهري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محمد بن عبد الله الظاهري
</w:t>
      </w:r>
    </w:p>
    <w:p>
      <w:pPr/>
      <w:r>
        <w:rPr/>
        <w:t xml:space="preserve">إبراهيم بن محمد بن عبد الله الظاهري أخو أبي العباس أحمد، الآتي ذكره في بابه.</w:t>
      </w:r>
    </w:p>
    <w:p/>
    <w:p>
      <w:pPr/>
      <w:r>
        <w:rPr/>
        <w:t xml:space="preserve">سمع من أبي إسحاق إبراهيم بن خليل، أخي الحافظ يوسف بن خليل ’’ معجم الطبراني الصغير ’’، وكتاب ’’ اقتضاء العلم العمل ’’ للخطيب، وسمع غيره.</w:t>
      </w:r>
    </w:p>
    <w:p/>
    <w:p>
      <w:pPr/>
      <w:r>
        <w:rPr/>
        <w:t xml:space="preserve">وروى، وحدث.</w:t>
      </w:r>
    </w:p>
    <w:p/>
    <w:p>
      <w:pPr/>
      <w:r>
        <w:rPr/>
        <w:t xml:space="preserve">ومات في سابع عشر ذي الحجة، سنة ثلاث عشرة وسبعمائة، ودفن بباب النصر.</w:t>
      </w:r>
    </w:p>
    <w:p/>
    <w:p>
      <w:pPr/>
      <w:r>
        <w:rPr/>
        <w:t xml:space="preserve">وكان مولده بحلب، سنة سبع وأربعين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2026-07-27T09:14:37+03:00</dcterms:created>
  <dcterms:modified xsi:type="dcterms:W3CDTF">2026-07-27T09:14:37+03:00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