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كجك الشيخ شرف الدين
</w:t>
      </w:r>
    </w:p>
    <w:p>
      <w:pPr>
        <w:jc w:val="start"/>
        <w:bidi/>
      </w:pPr>
      <w:r>
        <w:rPr>
          <w:rFonts w:ascii="arial" w:hAnsi="arial" w:eastAsia="arial" w:cs="arial"/>
          <w:sz w:val="28"/>
          <w:szCs w:val="28"/>
          <w:b w:val="1"/>
          <w:bCs w:val="1"/>
          <w:rtl/>
        </w:rPr>
        <w:t xml:space="preserve">موسى بن كجك الشيخ شرف الدين
</w:t>
      </w:r>
    </w:p>
    <w:p>
      <w:pPr/>
      <w:r>
        <w:rPr/>
        <w:t xml:space="preserve">موسى بن كجك الشيخ شرف الدين موسى بن كجك الشيخ شرف الدين الطبيب كان أبوه يهوديا وكان يعالج أهل العلم ويخدمهم فهدى الله ولده إلى الإسلام واشتغل على الشيخ تاج الدين التبريزي والشيخ شمس الدين الأصبهاني وصار يشغل في الحاوي والعلوم العقلية وكتب بخطه كثيرا وكان يلاطف الطلبة ويحسن إليهم ومات في شوال سنة 761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2026-07-27T13:26:44+03:00</dcterms:created>
  <dcterms:modified xsi:type="dcterms:W3CDTF">2026-07-27T13:26:44+03:00</dcterms:modified>
</cp:coreProperties>
</file>

<file path=docProps/custom.xml><?xml version="1.0" encoding="utf-8"?>
<Properties xmlns="http://schemas.openxmlformats.org/officeDocument/2006/custom-properties" xmlns:vt="http://schemas.openxmlformats.org/officeDocument/2006/docPropsVTypes"/>
</file>