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عبد الرحمن المزي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عبد الرحمن المزي
</w:t>
      </w:r>
    </w:p>
    <w:p>
      <w:pPr/>
      <w:r>
        <w:rPr/>
        <w:t xml:space="preserve">محمد بن يوسف بن عبد الرحمن المزي محمد بن يوسف بن عبد الرحمن المزي ولد الحافظ جمال الدين [ولد سنة 97 و -] مات سنة بضع وستين وسبعمائة بماردين رأيته بخط الشيخ بدر الدين ابن سلامة المارديني وذكر أن أول قدومه إلى ماردين كان سنة 36 قلت ذلك في حياة والده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2026-07-27T13:47:33+03:00</dcterms:created>
  <dcterms:modified xsi:type="dcterms:W3CDTF">2026-07-27T13:47:33+03:00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