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نصر الله بن عمر بن أبي طالب
</w:t>
      </w:r>
    </w:p>
    <w:p>
      <w:pPr>
        <w:jc w:val="start"/>
        <w:bidi/>
      </w:pPr>
      <w:r>
        <w:rPr>
          <w:rFonts w:ascii="arial" w:hAnsi="arial" w:eastAsia="arial" w:cs="arial"/>
          <w:sz w:val="28"/>
          <w:szCs w:val="28"/>
          <w:b w:val="1"/>
          <w:bCs w:val="1"/>
          <w:rtl/>
        </w:rPr>
        <w:t xml:space="preserve">محمد بن نصر الله بن عمر بن أبي طالب
</w:t>
      </w:r>
    </w:p>
    <w:p>
      <w:pPr/>
      <w:r>
        <w:rPr/>
        <w:t xml:space="preserve">محمد بن نصر الله بن عمر بن أبي طالب محمد بن نصر الله بن عمر بن أبي طالب بن القمر الكفربطناوي سمع من محمد بن مشرف وحدث عنه سمع منه سبطه أبو هريرة ابن الذهبي ومات في العشرين من صفر سنة 734 بكفربطنا وقد قارب الثمانين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2026-07-25T06:15:50+03:00</dcterms:created>
  <dcterms:modified xsi:type="dcterms:W3CDTF">2026-07-25T06:15:50+03:00</dcterms:modified>
</cp:coreProperties>
</file>

<file path=docProps/custom.xml><?xml version="1.0" encoding="utf-8"?>
<Properties xmlns="http://schemas.openxmlformats.org/officeDocument/2006/custom-properties" xmlns:vt="http://schemas.openxmlformats.org/officeDocument/2006/docPropsVTypes"/>
</file>