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عمر بن أبي بكر بن قوام
</w:t>
      </w:r>
    </w:p>
    <w:p>
      <w:pPr>
        <w:jc w:val="start"/>
        <w:bidi/>
      </w:pPr>
      <w:r>
        <w:rPr>
          <w:rFonts w:ascii="arial" w:hAnsi="arial" w:eastAsia="arial" w:cs="arial"/>
          <w:sz w:val="28"/>
          <w:szCs w:val="28"/>
          <w:b w:val="1"/>
          <w:bCs w:val="1"/>
          <w:rtl/>
        </w:rPr>
        <w:t xml:space="preserve">محمد بن محمد بن عمر بن أبي بكر بن قوام
</w:t>
      </w:r>
    </w:p>
    <w:p>
      <w:pPr/>
      <w:r>
        <w:rPr/>
        <w:t xml:space="preserve">محمد بن محمد بن عمر بن أبي بكر بن قوام محمد بن محمد بن عمر بن أبي بكر بن قوام البالسي كان تاجرا ثم انقطع بالزواية وهو والد شيخنا بدر الدين مات في المحرم سنة 747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2026-07-27T12:43:23+03:00</dcterms:created>
  <dcterms:modified xsi:type="dcterms:W3CDTF">2026-07-27T12:43:23+03:00</dcterms:modified>
</cp:coreProperties>
</file>

<file path=docProps/custom.xml><?xml version="1.0" encoding="utf-8"?>
<Properties xmlns="http://schemas.openxmlformats.org/officeDocument/2006/custom-properties" xmlns:vt="http://schemas.openxmlformats.org/officeDocument/2006/docPropsVTypes"/>
</file>