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عطاء الله بن أبي منصور بن مظفر
</w:t>
      </w:r>
    </w:p>
    <w:p>
      <w:pPr>
        <w:jc w:val="start"/>
        <w:bidi/>
      </w:pPr>
      <w:r>
        <w:rPr>
          <w:rFonts w:ascii="arial" w:hAnsi="arial" w:eastAsia="arial" w:cs="arial"/>
          <w:sz w:val="28"/>
          <w:szCs w:val="28"/>
          <w:b w:val="1"/>
          <w:bCs w:val="1"/>
          <w:rtl/>
        </w:rPr>
        <w:t xml:space="preserve">محمد بن عطاء الله بن أبي منصور بن مظفر
</w:t>
      </w:r>
    </w:p>
    <w:p>
      <w:pPr/>
      <w:r>
        <w:rPr/>
        <w:t xml:space="preserve">محمد بن عطاء الله بن أبي منصور بن مظفر محمد بن عطاء الله بن أبي منصور بن مظفر بن المفضل الشيخ ناصر الدين ابن الخطيب الكندي الاسكندراني مولده في رمضان سنة 637 وسمع منه سبط السلفي سمع منه الحفاظ ابن سيد الناس والقطب الحلبي والذهبي وقال شيخ متميز وقور لازم كاتبته توفي في شعبان سنة 712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عطاء بن أبي منصور مظفر بن الفضل الشيخ ناصر الدين ابن الخطيب الكندي الإسكندراني
</w:t>
      </w:r>
    </w:p>
    <w:p>
      <w:pPr/>
      <w:r>
        <w:rPr/>
        <w:t xml:space="preserve">محمد بن عطاء بن أبي منصور مظفر بن الفضل الشيخ ناصر الدين ابن الخطيب الكندي الإسكندراني شيخ متميز وقور لازم بيته.</w:t>
      </w:r>
    </w:p>
    <w:p/>
    <w:p>
      <w:pPr/>
      <w:r>
        <w:rPr/>
        <w:t xml:space="preserve">مولده في أول رمضان سنة سبع وثلاثين وست مائة.</w:t>
      </w:r>
    </w:p>
    <w:p/>
    <w:p>
      <w:pPr/>
      <w:r>
        <w:rPr/>
        <w:t xml:space="preserve">وسمع من سبط السلفي، وهو جد المحدث معين الدين محمد المصغوني لأمه سمع منه الحافظان القطب، والفتح.</w:t>
      </w:r>
    </w:p>
    <w:p/>
    <w:p>
      <w:pPr/>
      <w:r>
        <w:rPr/>
        <w:t xml:space="preserve">توفي سنة اثنتي عشرة وسبع مائة في شعبان.</w:t>
      </w:r>
    </w:p>
    <w:p/>
    <w:p>
      <w:pPr/>
      <w:r>
        <w:rPr/>
        <w:t xml:space="preserve">أخبرني المصغوني مولده وموته.......</w:t>
      </w:r>
    </w:p>
    <w:p/>
    <w:p>
      <w:pPr/>
      <w:r>
        <w:rPr/>
        <w:t xml:space="preserve">أخبرنا محمد بن عطاء الله الكندي، أنا عبد الرحمن بن مكي، سنة ست وأربعين وست مائة، أنا خلف بن عبد الملك الحافظ، في كتابه، أنا أبو بكر المعافري، أنا أحمد بن علي الحلواني، أنا طاهر بن عبد الله الشافعي،</w:t>
      </w:r>
    </w:p>
    <w:p/>
    <w:p>
      <w:pPr/>
      <w:r>
        <w:rPr/>
        <w:t xml:space="preserve">أنا أحمد الغطريفي، نا أبو خليفة، نا عبد الرحمن بن سلام، نا إبراهيم بن طهمان، عن أبي إسحاق الهمداني، عن أنس، قال: قال النبي صلى الله عليه وسلم: «أكثروا الصلاة علي فإنه من صلى علي صلاة صلى الله عليه عشرة»......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2026-07-27T12:42:39+03:00</dcterms:created>
  <dcterms:modified xsi:type="dcterms:W3CDTF">2026-07-27T12:42:39+03:00</dcterms:modified>
</cp:coreProperties>
</file>

<file path=docProps/custom.xml><?xml version="1.0" encoding="utf-8"?>
<Properties xmlns="http://schemas.openxmlformats.org/officeDocument/2006/custom-properties" xmlns:vt="http://schemas.openxmlformats.org/officeDocument/2006/docPropsVTypes"/>
</file>